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5A0" w:rsidRPr="006A732B" w:rsidRDefault="00D845A0">
      <w:pPr>
        <w:jc w:val="center"/>
        <w:rPr>
          <w:rFonts w:ascii="黑体" w:eastAsia="黑体" w:hAnsi="MS PMincho"/>
          <w:bCs/>
        </w:rPr>
      </w:pPr>
    </w:p>
    <w:p w:rsidR="0068618C" w:rsidRPr="006A732B" w:rsidRDefault="0068618C" w:rsidP="00D845A0">
      <w:pPr>
        <w:jc w:val="center"/>
        <w:rPr>
          <w:rFonts w:ascii="黑体" w:eastAsia="黑体" w:hAnsi="MS PMincho"/>
          <w:bCs/>
          <w:sz w:val="32"/>
        </w:rPr>
      </w:pPr>
      <w:r w:rsidRPr="006A732B">
        <w:rPr>
          <w:rFonts w:ascii="黑体" w:eastAsia="黑体" w:hAnsi="MS PMincho" w:hint="eastAsia"/>
          <w:bCs/>
          <w:sz w:val="32"/>
        </w:rPr>
        <w:t>经济学</w:t>
      </w:r>
      <w:r w:rsidRPr="006A732B">
        <w:rPr>
          <w:rFonts w:ascii="黑体" w:eastAsia="黑体" w:hAnsi="MS PMincho"/>
          <w:bCs/>
          <w:sz w:val="32"/>
        </w:rPr>
        <w:t>(</w:t>
      </w:r>
      <w:r w:rsidRPr="006A732B">
        <w:rPr>
          <w:rFonts w:ascii="黑体" w:eastAsia="黑体" w:hAnsi="MS PMincho" w:hint="eastAsia"/>
          <w:bCs/>
          <w:sz w:val="32"/>
        </w:rPr>
        <w:t>实验班)专业</w:t>
      </w:r>
    </w:p>
    <w:p w:rsidR="0068618C" w:rsidRPr="00803F33" w:rsidRDefault="0068618C" w:rsidP="00803F33">
      <w:pPr>
        <w:spacing w:line="360" w:lineRule="exact"/>
        <w:jc w:val="center"/>
        <w:rPr>
          <w:rFonts w:ascii="Arial" w:eastAsia="文鼎报宋简" w:hAnsi="Arial" w:cs="Arial"/>
          <w:spacing w:val="-6"/>
          <w:sz w:val="28"/>
        </w:rPr>
      </w:pPr>
      <w:r w:rsidRPr="006A732B">
        <w:rPr>
          <w:rFonts w:ascii="Arial" w:eastAsia="文鼎报宋简" w:hAnsi="Arial" w:cs="Arial"/>
          <w:spacing w:val="-6"/>
          <w:sz w:val="28"/>
        </w:rPr>
        <w:t>Economics</w:t>
      </w:r>
      <w:r w:rsidR="00D845A0" w:rsidRPr="006A732B">
        <w:rPr>
          <w:rFonts w:ascii="Arial" w:eastAsia="文鼎报宋简" w:hAnsi="Arial" w:cs="Arial"/>
          <w:bCs/>
          <w:sz w:val="28"/>
          <w:szCs w:val="28"/>
        </w:rPr>
        <w:t>(Experimental class of school of Economics)</w:t>
      </w:r>
    </w:p>
    <w:p w:rsidR="0042056F" w:rsidRPr="006A732B" w:rsidRDefault="0042056F" w:rsidP="0042056F">
      <w:pPr>
        <w:jc w:val="center"/>
        <w:rPr>
          <w:rFonts w:ascii="Arial" w:eastAsia="文鼎报宋简" w:hAnsi="Arial" w:cs="Arial"/>
          <w:spacing w:val="-6"/>
        </w:rPr>
      </w:pPr>
    </w:p>
    <w:p w:rsidR="0068618C" w:rsidRPr="006A732B" w:rsidRDefault="0068618C" w:rsidP="0042056F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一、培养目标</w:t>
      </w:r>
    </w:p>
    <w:p w:rsidR="0068618C" w:rsidRPr="006A732B" w:rsidRDefault="0068618C" w:rsidP="0042056F">
      <w:pPr>
        <w:ind w:firstLineChars="200" w:firstLine="437"/>
        <w:rPr>
          <w:rFonts w:ascii="Arial" w:eastAsia="文鼎报宋简" w:hAnsi="Arial" w:cs="Arial"/>
          <w:bCs/>
        </w:rPr>
      </w:pPr>
      <w:r w:rsidRPr="006A732B">
        <w:rPr>
          <w:rFonts w:ascii="Arial" w:eastAsia="文鼎报宋简" w:hAnsi="Arial" w:cs="Arial" w:hint="eastAsia"/>
          <w:bCs/>
          <w:lang w:val="en-GB"/>
        </w:rPr>
        <w:t>Ⅰ．</w:t>
      </w:r>
      <w:r w:rsidR="00F91978">
        <w:rPr>
          <w:rFonts w:ascii="Arial" w:eastAsia="文鼎报宋简" w:hAnsi="Arial" w:cs="Arial"/>
          <w:bCs/>
        </w:rPr>
        <w:t>P</w:t>
      </w:r>
      <w:r w:rsidR="00F91978">
        <w:rPr>
          <w:rFonts w:ascii="Arial" w:eastAsia="文鼎报宋简" w:hAnsi="Arial" w:cs="Arial" w:hint="eastAsia"/>
          <w:bCs/>
        </w:rPr>
        <w:t>rogram objective</w:t>
      </w:r>
    </w:p>
    <w:p w:rsidR="0068618C" w:rsidRPr="006A732B" w:rsidRDefault="0068618C" w:rsidP="0042056F">
      <w:pPr>
        <w:widowControl/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经济学实验班以培养未来的经济学家为目标，大部分专业课程采用国际一流大学英文原版教材，实行双语教学，加大数学课程的分量，与数学专业同等要求。培养有扎实的现代经济学理论基础，掌握高深的数学分析方法，能熟练运用英语进行专业交流，能运用计算机进行经济模型分析，能从事经济、金融和贸易的理论研究、教学和实际工作的高级专门人才。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This program</w:t>
      </w:r>
      <w:r w:rsidRPr="006A732B">
        <w:rPr>
          <w:rFonts w:ascii="MS PMincho" w:eastAsia="文鼎报宋简" w:hAnsi="MS PMincho"/>
          <w:bCs/>
        </w:rPr>
        <w:t xml:space="preserve"> </w:t>
      </w:r>
      <w:r w:rsidRPr="006A732B">
        <w:rPr>
          <w:rFonts w:ascii="MS PMincho" w:eastAsia="文鼎报宋简" w:hAnsi="MS PMincho" w:hint="eastAsia"/>
          <w:bCs/>
        </w:rPr>
        <w:t xml:space="preserve">(Experimental class of school of Economics) provides Experimental class of school of Economics with a sound grounding in the principles of economics and an in-depth analytical skill of mathematics, referenced the training program of international top universities. Graduates </w:t>
      </w:r>
      <w:r w:rsidRPr="006A732B">
        <w:rPr>
          <w:rFonts w:ascii="MS PMincho" w:eastAsia="文鼎报宋简" w:hAnsi="MS PMincho"/>
          <w:bCs/>
        </w:rPr>
        <w:t xml:space="preserve">will </w:t>
      </w:r>
      <w:r w:rsidRPr="006A732B">
        <w:rPr>
          <w:rFonts w:ascii="MS PMincho" w:eastAsia="文鼎报宋简" w:hAnsi="MS PMincho" w:hint="eastAsia"/>
          <w:bCs/>
        </w:rPr>
        <w:t>become specialist</w:t>
      </w:r>
      <w:r w:rsidRPr="006A732B">
        <w:rPr>
          <w:rFonts w:ascii="MS PMincho" w:eastAsia="文鼎报宋简" w:hAnsi="MS PMincho"/>
          <w:bCs/>
        </w:rPr>
        <w:t>s</w:t>
      </w:r>
      <w:r w:rsidRPr="006A732B">
        <w:rPr>
          <w:rFonts w:ascii="MS PMincho" w:eastAsia="文鼎报宋简" w:hAnsi="MS PMincho" w:hint="eastAsia"/>
          <w:bCs/>
        </w:rPr>
        <w:t xml:space="preserve"> to research and </w:t>
      </w:r>
      <w:r w:rsidRPr="006A732B">
        <w:rPr>
          <w:rFonts w:ascii="MS PMincho" w:eastAsia="文鼎报宋简" w:hAnsi="MS PMincho"/>
          <w:bCs/>
        </w:rPr>
        <w:t xml:space="preserve">do </w:t>
      </w:r>
      <w:r w:rsidRPr="006A732B">
        <w:rPr>
          <w:rFonts w:ascii="MS PMincho" w:eastAsia="文鼎报宋简" w:hAnsi="MS PMincho" w:hint="eastAsia"/>
          <w:bCs/>
        </w:rPr>
        <w:t>practical work in the area of economy and finance.</w:t>
      </w:r>
    </w:p>
    <w:p w:rsidR="0068618C" w:rsidRPr="006A732B" w:rsidRDefault="0068618C" w:rsidP="0042056F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二、基本规格要求</w:t>
      </w:r>
    </w:p>
    <w:p w:rsidR="00F91978" w:rsidRPr="008804D7" w:rsidRDefault="0068618C" w:rsidP="00F91978">
      <w:pPr>
        <w:ind w:firstLineChars="200" w:firstLine="437"/>
        <w:rPr>
          <w:rFonts w:ascii="Arial" w:eastAsia="文鼎报宋简" w:hAnsi="Arial" w:cs="Arial"/>
          <w:bCs/>
        </w:rPr>
      </w:pPr>
      <w:r w:rsidRPr="006A732B">
        <w:rPr>
          <w:rFonts w:ascii="Arial" w:eastAsia="文鼎报宋简" w:hAnsi="Arial" w:cs="Arial" w:hint="eastAsia"/>
          <w:bCs/>
          <w:lang w:val="en-GB"/>
        </w:rPr>
        <w:t>Ⅱ．</w:t>
      </w:r>
      <w:r w:rsidR="00F91978">
        <w:rPr>
          <w:rFonts w:ascii="Arial" w:eastAsia="文鼎报宋简" w:hAnsi="Arial" w:cs="Arial"/>
          <w:bCs/>
        </w:rPr>
        <w:t>L</w:t>
      </w:r>
      <w:r w:rsidR="00F91978">
        <w:rPr>
          <w:rFonts w:ascii="Arial" w:eastAsia="文鼎报宋简" w:hAnsi="Arial" w:cs="Arial" w:hint="eastAsia"/>
          <w:bCs/>
        </w:rPr>
        <w:t>earning outcomes</w:t>
      </w:r>
    </w:p>
    <w:p w:rsidR="0068618C" w:rsidRPr="006A732B" w:rsidRDefault="0068618C" w:rsidP="00F91978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经济学专业毕业生应获得以下几方面的知识和能力：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1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掌握马克思主义经济学、现代西方经济学的基本理论和方法；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2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掌握现代经济分析方法和计算机应用技能；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3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了解中外经济学最新的学术动态及应用前景；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4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了解中国经济体制改革和经济发展的实际情况；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5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熟悉党和国家的经济方针、政策和法规；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6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掌握中外经济学文献检索、资料查询的基本方法、有较强的经济研究和实际工作能力。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/>
          <w:bCs/>
        </w:rPr>
        <w:t>The educational goals of economics seek to promote the following qualities: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1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A sound knowledge of economics;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2</w:t>
      </w:r>
      <w:r w:rsidRPr="006A732B">
        <w:rPr>
          <w:rFonts w:ascii="MS PMincho" w:eastAsia="文鼎报宋简" w:hAnsi="MS PMincho"/>
          <w:bCs/>
        </w:rPr>
        <w:t>. Analytical skills;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3</w:t>
      </w:r>
      <w:r w:rsidRPr="006A732B">
        <w:rPr>
          <w:rFonts w:ascii="MS PMincho" w:eastAsia="文鼎报宋简" w:hAnsi="MS PMincho"/>
          <w:bCs/>
        </w:rPr>
        <w:t>. Information technology skills;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4</w:t>
      </w:r>
      <w:r w:rsidRPr="006A732B">
        <w:rPr>
          <w:rFonts w:ascii="MS PMincho" w:eastAsia="文鼎报宋简" w:hAnsi="MS PMincho"/>
          <w:bCs/>
          <w:lang w:val="en-GB"/>
        </w:rPr>
        <w:t xml:space="preserve">. </w:t>
      </w:r>
      <w:r w:rsidRPr="006A732B">
        <w:rPr>
          <w:rFonts w:ascii="MS PMincho" w:eastAsia="文鼎报宋简" w:hAnsi="MS PMincho"/>
          <w:bCs/>
        </w:rPr>
        <w:t>Knowledge about Chinese economy development,</w:t>
      </w:r>
      <w:r w:rsidRPr="006A732B">
        <w:rPr>
          <w:rFonts w:ascii="MS PMincho" w:eastAsia="文鼎报宋简" w:hAnsi="MS PMincho" w:hint="eastAsia"/>
          <w:bCs/>
        </w:rPr>
        <w:t xml:space="preserve"> </w:t>
      </w:r>
      <w:r w:rsidRPr="006A732B">
        <w:rPr>
          <w:rFonts w:ascii="MS PMincho" w:eastAsia="文鼎报宋简" w:hAnsi="MS PMincho"/>
          <w:bCs/>
        </w:rPr>
        <w:t>policy and laws;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lastRenderedPageBreak/>
        <w:t>5</w:t>
      </w:r>
      <w:r w:rsidRPr="006A732B">
        <w:rPr>
          <w:rFonts w:ascii="MS PMincho" w:eastAsia="文鼎报宋简" w:hAnsi="MS PMincho"/>
          <w:bCs/>
          <w:lang w:val="en-GB"/>
        </w:rPr>
        <w:t xml:space="preserve">. </w:t>
      </w:r>
      <w:r w:rsidRPr="006A732B">
        <w:rPr>
          <w:rFonts w:ascii="MS PMincho" w:eastAsia="文鼎报宋简" w:hAnsi="MS PMincho"/>
          <w:bCs/>
        </w:rPr>
        <w:t>Documents and data searching skills;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6</w:t>
      </w:r>
      <w:r w:rsidRPr="006A732B">
        <w:rPr>
          <w:rFonts w:ascii="MS PMincho" w:eastAsia="文鼎报宋简" w:hAnsi="MS PMincho"/>
          <w:bCs/>
          <w:lang w:val="en-GB"/>
        </w:rPr>
        <w:t xml:space="preserve">. </w:t>
      </w:r>
      <w:r w:rsidRPr="006A732B">
        <w:rPr>
          <w:rFonts w:ascii="MS PMincho" w:eastAsia="文鼎报宋简" w:hAnsi="MS PMincho"/>
          <w:bCs/>
        </w:rPr>
        <w:t>Research and independent working skills.</w:t>
      </w:r>
    </w:p>
    <w:p w:rsidR="0068618C" w:rsidRPr="006A732B" w:rsidRDefault="0068618C" w:rsidP="0042056F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6A732B">
        <w:rPr>
          <w:rFonts w:ascii="MS PMincho" w:eastAsia="文鼎报宋简" w:hAnsi="MS PMincho" w:hint="eastAsia"/>
          <w:b w:val="0"/>
        </w:rPr>
        <w:t>经济学实验班毕业生应获得以下几方面的知识和能力：</w:t>
      </w:r>
    </w:p>
    <w:p w:rsidR="0068618C" w:rsidRPr="006A732B" w:rsidRDefault="0068618C" w:rsidP="0042056F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6A732B">
        <w:rPr>
          <w:rFonts w:ascii="MS PMincho" w:eastAsia="文鼎报宋简" w:hAnsi="MS PMincho" w:hint="eastAsia"/>
          <w:b w:val="0"/>
        </w:rPr>
        <w:t>1</w:t>
      </w:r>
      <w:r w:rsidRPr="006A732B">
        <w:rPr>
          <w:rFonts w:ascii="MS PMincho" w:eastAsia="文鼎报宋简" w:hAnsi="MS PMincho"/>
          <w:b w:val="0"/>
        </w:rPr>
        <w:t xml:space="preserve">. </w:t>
      </w:r>
      <w:r w:rsidRPr="006A732B">
        <w:rPr>
          <w:rFonts w:ascii="MS PMincho" w:eastAsia="文鼎报宋简" w:hAnsi="MS PMincho" w:hint="eastAsia"/>
          <w:b w:val="0"/>
        </w:rPr>
        <w:t>经济学修完国际一流大学经济学基本课程；掌握扎实的经济学基础理论；</w:t>
      </w:r>
    </w:p>
    <w:p w:rsidR="0068618C" w:rsidRPr="006A732B" w:rsidRDefault="0068618C" w:rsidP="0042056F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6A732B">
        <w:rPr>
          <w:rFonts w:ascii="MS PMincho" w:eastAsia="文鼎报宋简" w:hAnsi="MS PMincho" w:hint="eastAsia"/>
          <w:b w:val="0"/>
        </w:rPr>
        <w:t>2</w:t>
      </w:r>
      <w:r w:rsidRPr="006A732B">
        <w:rPr>
          <w:rFonts w:ascii="MS PMincho" w:eastAsia="文鼎报宋简" w:hAnsi="MS PMincho"/>
          <w:b w:val="0"/>
        </w:rPr>
        <w:t xml:space="preserve">. </w:t>
      </w:r>
      <w:r w:rsidRPr="006A732B">
        <w:rPr>
          <w:rFonts w:ascii="MS PMincho" w:eastAsia="文鼎报宋简" w:hAnsi="MS PMincho" w:hint="eastAsia"/>
          <w:b w:val="0"/>
        </w:rPr>
        <w:t>学习较多的数学课程，具有坚实的数理基础和较强的数学分析能力；</w:t>
      </w:r>
    </w:p>
    <w:p w:rsidR="0068618C" w:rsidRPr="006A732B" w:rsidRDefault="0068618C" w:rsidP="0042056F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6A732B">
        <w:rPr>
          <w:rFonts w:ascii="MS PMincho" w:eastAsia="文鼎报宋简" w:hAnsi="MS PMincho" w:hint="eastAsia"/>
          <w:b w:val="0"/>
        </w:rPr>
        <w:t>3</w:t>
      </w:r>
      <w:r w:rsidRPr="006A732B">
        <w:rPr>
          <w:rFonts w:ascii="MS PMincho" w:eastAsia="文鼎报宋简" w:hAnsi="MS PMincho"/>
          <w:b w:val="0"/>
        </w:rPr>
        <w:t xml:space="preserve">. </w:t>
      </w:r>
      <w:r w:rsidRPr="006A732B">
        <w:rPr>
          <w:rFonts w:ascii="MS PMincho" w:eastAsia="文鼎报宋简" w:hAnsi="MS PMincho" w:hint="eastAsia"/>
          <w:b w:val="0"/>
        </w:rPr>
        <w:t>熟练掌握英语，能熟练阅读英文教材及具有较强的口语交流能力；</w:t>
      </w:r>
    </w:p>
    <w:p w:rsidR="0068618C" w:rsidRPr="006A732B" w:rsidRDefault="0068618C" w:rsidP="0042056F">
      <w:pPr>
        <w:pStyle w:val="10"/>
        <w:spacing w:beforeLines="0"/>
        <w:ind w:firstLine="437"/>
        <w:rPr>
          <w:rFonts w:ascii="MS PMincho" w:eastAsia="文鼎报宋简" w:hAnsi="MS PMincho"/>
          <w:b w:val="0"/>
        </w:rPr>
      </w:pPr>
      <w:r w:rsidRPr="006A732B">
        <w:rPr>
          <w:rFonts w:ascii="MS PMincho" w:eastAsia="文鼎报宋简" w:hAnsi="MS PMincho" w:hint="eastAsia"/>
          <w:b w:val="0"/>
        </w:rPr>
        <w:t>4</w:t>
      </w:r>
      <w:r w:rsidRPr="006A732B">
        <w:rPr>
          <w:rFonts w:ascii="MS PMincho" w:eastAsia="文鼎报宋简" w:hAnsi="MS PMincho"/>
          <w:b w:val="0"/>
        </w:rPr>
        <w:t xml:space="preserve">. </w:t>
      </w:r>
      <w:r w:rsidRPr="006A732B">
        <w:rPr>
          <w:rFonts w:ascii="MS PMincho" w:eastAsia="文鼎报宋简" w:hAnsi="MS PMincho" w:hint="eastAsia"/>
          <w:b w:val="0"/>
        </w:rPr>
        <w:t>能运用计算机进行经济模型分析；</w:t>
      </w:r>
    </w:p>
    <w:p w:rsidR="0068618C" w:rsidRPr="006A732B" w:rsidRDefault="0068618C" w:rsidP="0042056F">
      <w:pPr>
        <w:pStyle w:val="10"/>
        <w:spacing w:beforeLines="0"/>
        <w:ind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 w:val="0"/>
        </w:rPr>
        <w:t>5</w:t>
      </w:r>
      <w:r w:rsidRPr="006A732B">
        <w:rPr>
          <w:rFonts w:ascii="MS PMincho" w:eastAsia="文鼎报宋简" w:hAnsi="MS PMincho"/>
          <w:b w:val="0"/>
        </w:rPr>
        <w:t xml:space="preserve"> </w:t>
      </w:r>
      <w:r w:rsidRPr="006A732B">
        <w:rPr>
          <w:rFonts w:ascii="MS PMincho" w:eastAsia="文鼎报宋简" w:hAnsi="MS PMincho" w:hint="eastAsia"/>
          <w:b w:val="0"/>
        </w:rPr>
        <w:t>掌握中外文文献检索、资料查询的基本方法具有较强的经济研究和实际工作能力。</w:t>
      </w:r>
      <w:r w:rsidRPr="006A732B">
        <w:rPr>
          <w:rFonts w:ascii="MS PMincho" w:eastAsia="文鼎报宋简" w:hAnsi="MS PMincho" w:hint="eastAsia"/>
          <w:b w:val="0"/>
        </w:rPr>
        <w:t xml:space="preserve"> 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Experimental class of school of Economics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As a student of this program, you shall gain the following: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1</w:t>
      </w:r>
      <w:r w:rsidRPr="006A732B">
        <w:rPr>
          <w:rFonts w:ascii="MS PMincho" w:eastAsia="文鼎报宋简" w:hAnsi="MS PMincho"/>
          <w:bCs/>
        </w:rPr>
        <w:t>. T</w:t>
      </w:r>
      <w:r w:rsidRPr="006A732B">
        <w:rPr>
          <w:rFonts w:ascii="MS PMincho" w:eastAsia="文鼎报宋简" w:hAnsi="MS PMincho" w:hint="eastAsia"/>
          <w:bCs/>
        </w:rPr>
        <w:t>he basic courses of international top universities in economics;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2</w:t>
      </w:r>
      <w:r w:rsidRPr="006A732B">
        <w:rPr>
          <w:rFonts w:ascii="MS PMincho" w:eastAsia="文鼎报宋简" w:hAnsi="MS PMincho"/>
          <w:bCs/>
        </w:rPr>
        <w:t>. T</w:t>
      </w:r>
      <w:r w:rsidRPr="006A732B">
        <w:rPr>
          <w:rFonts w:ascii="MS PMincho" w:eastAsia="文鼎报宋简" w:hAnsi="MS PMincho" w:hint="eastAsia"/>
          <w:bCs/>
        </w:rPr>
        <w:t>he basic courses of applied mathematics program in mathematics;</w:t>
      </w:r>
    </w:p>
    <w:p w:rsidR="0068618C" w:rsidRPr="006A732B" w:rsidRDefault="0068618C" w:rsidP="0042056F">
      <w:pPr>
        <w:tabs>
          <w:tab w:val="left" w:pos="770"/>
        </w:tabs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3</w:t>
      </w:r>
      <w:r w:rsidRPr="006A732B">
        <w:rPr>
          <w:rFonts w:ascii="MS PMincho" w:eastAsia="文鼎报宋简" w:hAnsi="MS PMincho"/>
          <w:bCs/>
        </w:rPr>
        <w:t>. A</w:t>
      </w:r>
      <w:r w:rsidRPr="006A732B">
        <w:rPr>
          <w:rFonts w:ascii="MS PMincho" w:eastAsia="文鼎报宋简" w:hAnsi="MS PMincho" w:hint="eastAsia"/>
          <w:bCs/>
        </w:rPr>
        <w:t>bility to read the English documents of the two majors and to communicate with others</w:t>
      </w:r>
      <w:r w:rsidRPr="006A732B">
        <w:rPr>
          <w:rFonts w:ascii="MS PMincho" w:eastAsia="文鼎报宋简" w:hAnsi="MS PMincho"/>
          <w:bCs/>
        </w:rPr>
        <w:t xml:space="preserve"> </w:t>
      </w:r>
      <w:r w:rsidRPr="006A732B">
        <w:rPr>
          <w:rFonts w:ascii="MS PMincho" w:eastAsia="文鼎报宋简" w:hAnsi="MS PMincho" w:hint="eastAsia"/>
          <w:bCs/>
        </w:rPr>
        <w:t>in English;</w:t>
      </w:r>
    </w:p>
    <w:p w:rsidR="00416C6D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4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Skills of using computer to analyze economic model</w:t>
      </w:r>
      <w:r w:rsidR="00416C6D" w:rsidRPr="006A732B">
        <w:rPr>
          <w:rFonts w:ascii="MS PMincho" w:eastAsia="文鼎报宋简" w:hAnsi="MS PMincho" w:hint="eastAsia"/>
          <w:bCs/>
        </w:rPr>
        <w:t>;</w:t>
      </w:r>
    </w:p>
    <w:p w:rsidR="0068618C" w:rsidRPr="006A732B" w:rsidRDefault="00416C6D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5. Skills to search documents and data and abilities to research and practical job.</w:t>
      </w:r>
    </w:p>
    <w:p w:rsidR="0068618C" w:rsidRPr="006A732B" w:rsidRDefault="0068618C" w:rsidP="0042056F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三、培养特色</w:t>
      </w:r>
    </w:p>
    <w:p w:rsidR="00F91978" w:rsidRDefault="0068618C" w:rsidP="0042056F">
      <w:pPr>
        <w:ind w:firstLineChars="200" w:firstLine="437"/>
        <w:rPr>
          <w:rFonts w:ascii="Arial" w:eastAsia="文鼎报宋简" w:hAnsi="Arial" w:cs="Arial"/>
        </w:rPr>
      </w:pPr>
      <w:r w:rsidRPr="006A732B">
        <w:rPr>
          <w:rFonts w:ascii="Arial" w:eastAsia="文鼎报宋简" w:hAnsi="Arial" w:cs="Arial" w:hint="eastAsia"/>
          <w:lang w:val="en-GB"/>
        </w:rPr>
        <w:t>Ⅲ．</w:t>
      </w:r>
      <w:r w:rsidR="00F91978">
        <w:rPr>
          <w:rFonts w:ascii="Arial" w:eastAsia="文鼎报宋简" w:hAnsi="Arial" w:cs="Arial"/>
        </w:rPr>
        <w:t xml:space="preserve">Program </w:t>
      </w:r>
      <w:r w:rsidR="00F91978">
        <w:rPr>
          <w:rFonts w:ascii="Arial" w:eastAsia="文鼎报宋简" w:hAnsi="Arial" w:cs="Arial" w:hint="eastAsia"/>
        </w:rPr>
        <w:t>highlights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秉承国际化的办学理念，课程设置和人才培养基本与国际接轨。以上专业均采取“厚基础、宽口径”的培养模式，在加强专业基础理论和实务知识教学的同时，十分注重外语、数学、计算机以及科技、人文知识和社会实践能力的训练，保持外语、数学、计算机教学四年不断线；现有</w:t>
      </w:r>
      <w:r w:rsidRPr="006A732B">
        <w:rPr>
          <w:rFonts w:ascii="MS PMincho" w:eastAsia="文鼎报宋简" w:hAnsi="MS PMincho" w:hint="eastAsia"/>
          <w:bCs/>
        </w:rPr>
        <w:t>10</w:t>
      </w:r>
      <w:r w:rsidRPr="006A732B">
        <w:rPr>
          <w:rFonts w:ascii="MS PMincho" w:eastAsia="文鼎报宋简" w:hAnsi="MS PMincho" w:hint="eastAsia"/>
          <w:bCs/>
        </w:rPr>
        <w:t>多门课程采用英文原版教材，实行双语教学。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 xml:space="preserve">We hold up the international spirit of teaching and studying, close to international standard at the setting of courses and educational objectives. Among all of our specialties, we pay </w:t>
      </w:r>
      <w:r w:rsidRPr="006A732B">
        <w:rPr>
          <w:rFonts w:ascii="MS PMincho" w:eastAsia="文鼎报宋简" w:hAnsi="MS PMincho"/>
          <w:bCs/>
        </w:rPr>
        <w:t>special</w:t>
      </w:r>
      <w:r w:rsidRPr="006A732B">
        <w:rPr>
          <w:rFonts w:ascii="MS PMincho" w:eastAsia="文鼎报宋简" w:hAnsi="MS PMincho" w:hint="eastAsia"/>
          <w:bCs/>
        </w:rPr>
        <w:t xml:space="preserve"> attention</w:t>
      </w:r>
      <w:r w:rsidRPr="006A732B">
        <w:rPr>
          <w:rFonts w:ascii="MS PMincho" w:eastAsia="文鼎报宋简" w:hAnsi="MS PMincho"/>
          <w:bCs/>
        </w:rPr>
        <w:t xml:space="preserve"> to</w:t>
      </w:r>
      <w:r w:rsidRPr="006A732B">
        <w:rPr>
          <w:rFonts w:ascii="MS PMincho" w:eastAsia="文鼎报宋简" w:hAnsi="MS PMincho" w:hint="eastAsia"/>
          <w:bCs/>
        </w:rPr>
        <w:t xml:space="preserve"> students</w:t>
      </w:r>
      <w:r w:rsidRPr="006A732B">
        <w:rPr>
          <w:rFonts w:ascii="MS PMincho" w:eastAsia="文鼎报宋简" w:hAnsi="MS PMincho" w:hint="eastAsia"/>
          <w:bCs/>
        </w:rPr>
        <w:t>’</w:t>
      </w:r>
      <w:r w:rsidRPr="006A732B">
        <w:rPr>
          <w:rFonts w:ascii="MS PMincho" w:eastAsia="文鼎报宋简" w:hAnsi="MS PMincho" w:hint="eastAsia"/>
          <w:bCs/>
        </w:rPr>
        <w:t xml:space="preserve">basic knowledge and skills , while we emphasize the practices of English, mathematics, information technology and </w:t>
      </w:r>
      <w:r w:rsidRPr="006A732B">
        <w:rPr>
          <w:rFonts w:ascii="MS PMincho" w:eastAsia="文鼎报宋简" w:hAnsi="MS PMincho"/>
          <w:bCs/>
        </w:rPr>
        <w:t>social</w:t>
      </w:r>
      <w:r w:rsidRPr="006A732B">
        <w:rPr>
          <w:rFonts w:ascii="MS PMincho" w:eastAsia="文鼎报宋简" w:hAnsi="MS PMincho" w:hint="eastAsia"/>
          <w:bCs/>
        </w:rPr>
        <w:t xml:space="preserve"> practice. We keep on teaching of English, mathematics and information technology during the whole 4 years, and apply English version textbook for teaching in over 10 courses.</w:t>
      </w:r>
    </w:p>
    <w:p w:rsidR="0068618C" w:rsidRPr="006A732B" w:rsidRDefault="0068618C" w:rsidP="0042056F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四、主干学科</w:t>
      </w:r>
    </w:p>
    <w:p w:rsidR="0068618C" w:rsidRPr="006A732B" w:rsidRDefault="0068618C" w:rsidP="0042056F">
      <w:pPr>
        <w:ind w:firstLineChars="200" w:firstLine="437"/>
        <w:rPr>
          <w:rFonts w:ascii="Arial" w:eastAsia="文鼎报宋简" w:hAnsi="Arial" w:cs="Arial"/>
          <w:bCs/>
        </w:rPr>
      </w:pPr>
      <w:r w:rsidRPr="006A732B">
        <w:rPr>
          <w:rFonts w:ascii="Arial" w:eastAsia="文鼎报宋简" w:hAnsi="Arial" w:cs="Arial" w:hint="eastAsia"/>
          <w:bCs/>
        </w:rPr>
        <w:t>Ⅳ．</w:t>
      </w:r>
      <w:r w:rsidR="00F91978">
        <w:rPr>
          <w:rFonts w:ascii="Arial" w:eastAsia="文鼎报宋简" w:hAnsi="Arial" w:cs="Arial"/>
          <w:bCs/>
        </w:rPr>
        <w:t>Ma</w:t>
      </w:r>
      <w:r w:rsidR="00F91978">
        <w:rPr>
          <w:rFonts w:ascii="Arial" w:eastAsia="文鼎报宋简" w:hAnsi="Arial" w:cs="Arial" w:hint="eastAsia"/>
          <w:bCs/>
        </w:rPr>
        <w:t>in</w:t>
      </w:r>
      <w:r w:rsidR="00F91978" w:rsidRPr="008804D7">
        <w:rPr>
          <w:rFonts w:ascii="Arial" w:eastAsia="文鼎报宋简" w:hAnsi="Arial" w:cs="Arial"/>
          <w:bCs/>
        </w:rPr>
        <w:t xml:space="preserve"> Disciplines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lastRenderedPageBreak/>
        <w:t>经济学</w:t>
      </w:r>
      <w:r w:rsidRPr="006A732B">
        <w:rPr>
          <w:rFonts w:ascii="MS PMincho" w:eastAsia="文鼎报宋简" w:hAnsi="MS PMincho"/>
          <w:bCs/>
        </w:rPr>
        <w:t xml:space="preserve"> 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/>
          <w:bCs/>
        </w:rPr>
        <w:t>Economics</w:t>
      </w:r>
    </w:p>
    <w:p w:rsidR="0068618C" w:rsidRPr="006A732B" w:rsidRDefault="0068618C" w:rsidP="0042056F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五、学制与学位</w:t>
      </w:r>
    </w:p>
    <w:p w:rsidR="0068618C" w:rsidRPr="006A732B" w:rsidRDefault="0068618C" w:rsidP="0042056F">
      <w:pPr>
        <w:ind w:firstLineChars="200" w:firstLine="437"/>
        <w:rPr>
          <w:rFonts w:ascii="Arial" w:eastAsia="文鼎报宋简" w:hAnsi="Arial" w:cs="Arial"/>
          <w:bCs/>
        </w:rPr>
      </w:pPr>
      <w:r w:rsidRPr="006A732B">
        <w:rPr>
          <w:rFonts w:ascii="Arial" w:eastAsia="文鼎报宋简" w:hAnsi="Arial" w:cs="Arial" w:hint="eastAsia"/>
          <w:bCs/>
        </w:rPr>
        <w:t>Ⅴ．</w:t>
      </w:r>
      <w:r w:rsidR="00F91978">
        <w:rPr>
          <w:rFonts w:ascii="Arial" w:eastAsia="文鼎报宋简" w:hAnsi="Arial" w:cs="Arial"/>
          <w:bCs/>
        </w:rPr>
        <w:t>P</w:t>
      </w:r>
      <w:r w:rsidR="00F91978">
        <w:rPr>
          <w:rFonts w:ascii="Arial" w:eastAsia="文鼎报宋简" w:hAnsi="Arial" w:cs="Arial" w:hint="eastAsia"/>
          <w:bCs/>
        </w:rPr>
        <w:t>rogram length and degree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学制：四年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/>
          <w:bCs/>
        </w:rPr>
        <w:t>Duration</w:t>
      </w:r>
      <w:r w:rsidRPr="006A732B">
        <w:rPr>
          <w:rFonts w:ascii="MS PMincho" w:eastAsia="文鼎报宋简" w:hAnsi="MS PMincho" w:hint="eastAsia"/>
          <w:bCs/>
        </w:rPr>
        <w:t xml:space="preserve">: 4 </w:t>
      </w:r>
      <w:r w:rsidRPr="006A732B">
        <w:rPr>
          <w:rFonts w:ascii="MS PMincho" w:eastAsia="文鼎报宋简" w:hAnsi="MS PMincho"/>
          <w:bCs/>
        </w:rPr>
        <w:t>years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授予学位：经济学学士</w:t>
      </w:r>
    </w:p>
    <w:p w:rsidR="0068618C" w:rsidRPr="006A732B" w:rsidRDefault="0068618C" w:rsidP="0042056F">
      <w:pPr>
        <w:ind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 xml:space="preserve">Degrees Conferred: </w:t>
      </w:r>
      <w:r w:rsidRPr="006A732B">
        <w:rPr>
          <w:rFonts w:ascii="MS PMincho" w:eastAsia="文鼎报宋简" w:hAnsi="MS PMincho"/>
          <w:bCs/>
        </w:rPr>
        <w:t>Bachelor of Economics</w:t>
      </w:r>
    </w:p>
    <w:p w:rsidR="0068618C" w:rsidRPr="006A732B" w:rsidRDefault="0068618C" w:rsidP="0042056F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六、学时与学分</w:t>
      </w:r>
    </w:p>
    <w:p w:rsidR="00F91978" w:rsidRDefault="0068618C" w:rsidP="005A6500">
      <w:pPr>
        <w:ind w:firstLineChars="200" w:firstLine="437"/>
        <w:rPr>
          <w:rFonts w:ascii="Arial" w:eastAsia="文鼎报宋简" w:hAnsi="Arial" w:cs="Arial"/>
          <w:bCs/>
        </w:rPr>
      </w:pPr>
      <w:r w:rsidRPr="006A732B">
        <w:rPr>
          <w:rFonts w:ascii="Arial" w:eastAsia="文鼎报宋简" w:hAnsi="Arial" w:cs="Arial" w:hint="eastAsia"/>
          <w:bCs/>
        </w:rPr>
        <w:t>Ⅵ．</w:t>
      </w:r>
      <w:r w:rsidR="00F91978">
        <w:rPr>
          <w:rFonts w:ascii="Arial" w:eastAsia="文鼎报宋简" w:hAnsi="Arial" w:cs="Arial"/>
          <w:bCs/>
        </w:rPr>
        <w:t>C</w:t>
      </w:r>
      <w:r w:rsidR="00F91978">
        <w:rPr>
          <w:rFonts w:ascii="Arial" w:eastAsia="文鼎报宋简" w:hAnsi="Arial" w:cs="Arial" w:hint="eastAsia"/>
          <w:bCs/>
        </w:rPr>
        <w:t>redits hours and units</w:t>
      </w:r>
    </w:p>
    <w:p w:rsidR="005A6500" w:rsidRPr="008804D7" w:rsidRDefault="005A6500" w:rsidP="005A6500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完成学业最低课内学分（含课程体系与集中性实践教学环节）要求：</w:t>
      </w:r>
      <w:r w:rsidRPr="008804D7">
        <w:rPr>
          <w:rFonts w:ascii="MS PMincho" w:eastAsia="文鼎报宋简" w:hAnsi="MS PMincho"/>
          <w:bCs/>
        </w:rPr>
        <w:t>1</w:t>
      </w:r>
      <w:r w:rsidR="00CD0759">
        <w:rPr>
          <w:rFonts w:ascii="MS PMincho" w:eastAsia="文鼎报宋简" w:hAnsi="MS PMincho" w:hint="eastAsia"/>
          <w:bCs/>
        </w:rPr>
        <w:t>63</w:t>
      </w:r>
      <w:r>
        <w:rPr>
          <w:rFonts w:ascii="MS PMincho" w:eastAsia="文鼎报宋简" w:hAnsi="MS PMincho" w:hint="eastAsia"/>
          <w:bCs/>
        </w:rPr>
        <w:t>.5</w:t>
      </w:r>
    </w:p>
    <w:p w:rsidR="005A6500" w:rsidRDefault="005A6500" w:rsidP="005A6500">
      <w:pPr>
        <w:pStyle w:val="a4"/>
        <w:ind w:firstLineChars="200" w:firstLine="437"/>
        <w:rPr>
          <w:rFonts w:ascii="MS PMincho" w:eastAsia="文鼎报宋简" w:hAnsi="MS PMincho"/>
          <w:b w:val="0"/>
        </w:rPr>
      </w:pPr>
      <w:r w:rsidRPr="008804D7">
        <w:rPr>
          <w:rFonts w:ascii="MS PMincho" w:eastAsia="文鼎报宋简" w:hAnsi="MS PMincho"/>
          <w:b w:val="0"/>
        </w:rPr>
        <w:t>Minimum Credits of Curricular (Comprising course system and intensified internship practical training)</w:t>
      </w:r>
      <w:r w:rsidRPr="008804D7">
        <w:rPr>
          <w:rFonts w:ascii="MS PMincho" w:eastAsia="文鼎报宋简" w:hAnsi="MS PMincho" w:hint="eastAsia"/>
          <w:b w:val="0"/>
          <w:lang w:val="en-GB"/>
        </w:rPr>
        <w:t>：</w:t>
      </w:r>
      <w:r w:rsidRPr="008804D7">
        <w:rPr>
          <w:rFonts w:ascii="MS PMincho" w:eastAsia="文鼎报宋简" w:hAnsi="MS PMincho"/>
          <w:b w:val="0"/>
        </w:rPr>
        <w:t>1</w:t>
      </w:r>
      <w:r w:rsidR="00CD0759">
        <w:rPr>
          <w:rFonts w:ascii="MS PMincho" w:eastAsia="文鼎报宋简" w:hAnsi="MS PMincho" w:hint="eastAsia"/>
          <w:b w:val="0"/>
        </w:rPr>
        <w:t>63</w:t>
      </w:r>
      <w:r>
        <w:rPr>
          <w:rFonts w:ascii="MS PMincho" w:eastAsia="文鼎报宋简" w:hAnsi="MS PMincho" w:hint="eastAsia"/>
          <w:b w:val="0"/>
        </w:rPr>
        <w:t>.5</w:t>
      </w:r>
    </w:p>
    <w:p w:rsidR="00F91978" w:rsidRPr="008804D7" w:rsidRDefault="00F91978" w:rsidP="00F91978">
      <w:pPr>
        <w:ind w:firstLineChars="200" w:firstLine="437"/>
        <w:rPr>
          <w:rFonts w:ascii="MS PMincho" w:eastAsia="文鼎报宋简" w:hAnsi="MS PMincho"/>
          <w:bCs/>
        </w:rPr>
      </w:pPr>
      <w:r>
        <w:rPr>
          <w:rFonts w:ascii="MS PMincho" w:eastAsia="文鼎报宋简" w:hAnsi="MS PMincho" w:hint="eastAsia"/>
          <w:bCs/>
        </w:rPr>
        <w:t>其中，专业基础课程、专业核心课程学分不允许用其他课程学分进行冲抵和替代。</w:t>
      </w:r>
    </w:p>
    <w:p w:rsidR="00F91978" w:rsidRPr="00E402D5" w:rsidRDefault="00F91978" w:rsidP="00F91978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  <w:r>
        <w:rPr>
          <w:rFonts w:ascii="MS PMincho" w:eastAsia="文鼎报宋简" w:hAnsi="MS PMincho"/>
          <w:b w:val="0"/>
          <w:bCs/>
        </w:rPr>
        <w:t>M</w:t>
      </w:r>
      <w:r>
        <w:rPr>
          <w:rFonts w:ascii="MS PMincho" w:eastAsia="文鼎报宋简" w:hAnsi="MS PMincho" w:hint="eastAsia"/>
          <w:b w:val="0"/>
          <w:bCs/>
        </w:rPr>
        <w:t>ajor-related basic courses and core courses cannot be coverd using credits from other courses in the program.</w:t>
      </w:r>
    </w:p>
    <w:p w:rsidR="00F91978" w:rsidRPr="00F91978" w:rsidRDefault="00F91978" w:rsidP="005A6500">
      <w:pPr>
        <w:pStyle w:val="a4"/>
        <w:ind w:firstLineChars="200" w:firstLine="437"/>
        <w:rPr>
          <w:rFonts w:ascii="MS PMincho" w:eastAsia="文鼎报宋简" w:hAnsi="MS PMincho"/>
          <w:b w:val="0"/>
          <w:bCs/>
        </w:rPr>
      </w:pPr>
    </w:p>
    <w:p w:rsidR="005A6500" w:rsidRPr="008804D7" w:rsidRDefault="005A6500" w:rsidP="005A6500">
      <w:pPr>
        <w:ind w:firstLineChars="200" w:firstLine="437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完成学业最低课外学分要求：</w:t>
      </w:r>
      <w:r w:rsidRPr="008804D7">
        <w:rPr>
          <w:rFonts w:ascii="MS PMincho" w:eastAsia="文鼎报宋简" w:hAnsi="MS PMincho" w:hint="eastAsia"/>
          <w:bCs/>
        </w:rPr>
        <w:t>5</w:t>
      </w:r>
    </w:p>
    <w:p w:rsidR="005A6500" w:rsidRPr="008804D7" w:rsidRDefault="005A6500" w:rsidP="005A6500">
      <w:pPr>
        <w:ind w:firstLineChars="200" w:firstLine="437"/>
        <w:rPr>
          <w:rFonts w:ascii="MS PMincho" w:eastAsia="文鼎报宋简" w:hAnsi="MS PMincho"/>
        </w:rPr>
      </w:pPr>
      <w:r w:rsidRPr="008804D7">
        <w:rPr>
          <w:rFonts w:ascii="MS PMincho" w:eastAsia="文鼎报宋简" w:hAnsi="MS PMincho"/>
        </w:rPr>
        <w:t>Minimum Extracurricular Credits</w:t>
      </w:r>
      <w:r w:rsidRPr="008804D7">
        <w:rPr>
          <w:rFonts w:ascii="MS PMincho" w:eastAsia="文鼎报宋简" w:hAnsi="MS PMincho" w:hint="eastAsia"/>
          <w:lang w:val="en-GB"/>
        </w:rPr>
        <w:t>：</w:t>
      </w:r>
      <w:r w:rsidRPr="008804D7">
        <w:rPr>
          <w:rFonts w:ascii="MS PMincho" w:eastAsia="文鼎报宋简" w:hAnsi="MS PMincho" w:hint="eastAsia"/>
        </w:rPr>
        <w:t>5</w:t>
      </w:r>
    </w:p>
    <w:p w:rsidR="005A6500" w:rsidRPr="008804D7" w:rsidRDefault="005A6500" w:rsidP="005A6500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1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课程体系学时与学分</w:t>
      </w:r>
    </w:p>
    <w:p w:rsidR="00F91978" w:rsidRPr="008804D7" w:rsidRDefault="00F91978" w:rsidP="00F91978">
      <w:pPr>
        <w:ind w:firstLineChars="294" w:firstLine="643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C</w:t>
      </w:r>
      <w:r>
        <w:rPr>
          <w:rFonts w:ascii="MS PMincho" w:eastAsia="文鼎报宋简" w:hAnsi="MS PMincho" w:hint="eastAsia"/>
        </w:rPr>
        <w:t>ourse credits hours and units</w:t>
      </w:r>
    </w:p>
    <w:p w:rsidR="005A6500" w:rsidRPr="008804D7" w:rsidRDefault="005A6500" w:rsidP="005A6500">
      <w:pPr>
        <w:ind w:firstLineChars="345" w:firstLine="754"/>
        <w:rPr>
          <w:rFonts w:ascii="MS PMincho" w:eastAsia="文鼎报宋简" w:hAnsi="MS PMincho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"/>
        <w:gridCol w:w="2520"/>
        <w:gridCol w:w="1381"/>
        <w:gridCol w:w="1679"/>
        <w:gridCol w:w="2632"/>
      </w:tblGrid>
      <w:tr w:rsidR="005A6500" w:rsidRPr="008804D7" w:rsidTr="009B2D5E">
        <w:trPr>
          <w:cantSplit/>
          <w:trHeight w:val="284"/>
          <w:jc w:val="center"/>
        </w:trPr>
        <w:tc>
          <w:tcPr>
            <w:tcW w:w="3437" w:type="dxa"/>
            <w:gridSpan w:val="2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课程类别</w:t>
            </w: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7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学时/学分</w:t>
            </w:r>
          </w:p>
        </w:tc>
        <w:tc>
          <w:tcPr>
            <w:tcW w:w="263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占课程体系学分比例（％）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3437" w:type="dxa"/>
            <w:gridSpan w:val="2"/>
            <w:vMerge w:val="restart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通识教育基础课程</w:t>
            </w: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5A6500" w:rsidRPr="008804D7" w:rsidRDefault="0094729A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="005A6500"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="005A6500"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263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</w:t>
            </w:r>
            <w:r w:rsidR="0094729A">
              <w:rPr>
                <w:rFonts w:ascii="MS PMincho" w:eastAsia="文鼎报宋简" w:hAnsi="MS PMincho" w:hint="eastAsia"/>
                <w:bCs/>
                <w:sz w:val="18"/>
              </w:rPr>
              <w:t>.9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3437" w:type="dxa"/>
            <w:gridSpan w:val="2"/>
            <w:vMerge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2632" w:type="dxa"/>
            <w:vAlign w:val="center"/>
          </w:tcPr>
          <w:p w:rsidR="005A6500" w:rsidRPr="00447261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447261">
              <w:rPr>
                <w:rFonts w:ascii="MS PMincho" w:eastAsia="文鼎报宋简" w:hAnsi="MS PMincho" w:hint="eastAsia"/>
                <w:bCs/>
                <w:sz w:val="18"/>
              </w:rPr>
              <w:t>6.</w:t>
            </w:r>
            <w:r w:rsidR="0094729A" w:rsidRPr="00447261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学科基</w:t>
            </w:r>
          </w:p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础课程</w:t>
            </w:r>
          </w:p>
        </w:tc>
        <w:tc>
          <w:tcPr>
            <w:tcW w:w="252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学科大类基础课程</w:t>
            </w: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263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 w:rsidR="0094729A">
              <w:rPr>
                <w:rFonts w:ascii="MS PMincho" w:eastAsia="文鼎报宋简" w:hAnsi="MS PMincho" w:hint="eastAsia"/>
                <w:bCs/>
                <w:sz w:val="18"/>
              </w:rPr>
              <w:t>5.6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学科专业基础课程</w:t>
            </w: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5A6500" w:rsidRPr="008804D7" w:rsidRDefault="005A6500" w:rsidP="00CD0759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 w:rsidR="00CD0759"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  <w:r w:rsidR="0094729A"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 w:rsidR="00CD0759"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263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="0094729A">
              <w:rPr>
                <w:rFonts w:ascii="MS PMincho" w:eastAsia="文鼎报宋简" w:hAnsi="MS PMincho" w:hint="eastAsia"/>
                <w:bCs/>
                <w:sz w:val="18"/>
              </w:rPr>
              <w:t>7.3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917" w:type="dxa"/>
            <w:vMerge w:val="restart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</w:t>
            </w:r>
          </w:p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</w:t>
            </w:r>
          </w:p>
        </w:tc>
        <w:tc>
          <w:tcPr>
            <w:tcW w:w="252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专业核心课程</w:t>
            </w: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Merge w:val="restart"/>
            <w:vAlign w:val="center"/>
          </w:tcPr>
          <w:p w:rsidR="005A6500" w:rsidRPr="008804D7" w:rsidRDefault="005A6500" w:rsidP="00CD0759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 w:rsidR="00CD0759">
              <w:rPr>
                <w:rFonts w:ascii="MS PMincho" w:eastAsia="文鼎报宋简" w:hAnsi="MS PMincho" w:hint="eastAsia"/>
                <w:bCs/>
                <w:sz w:val="18"/>
              </w:rPr>
              <w:t>20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/2</w:t>
            </w:r>
            <w:r w:rsidR="00CD0759">
              <w:rPr>
                <w:rFonts w:ascii="MS PMincho" w:eastAsia="文鼎报宋简" w:hAnsi="MS PMincho" w:hint="eastAsia"/>
                <w:bCs/>
                <w:sz w:val="18"/>
              </w:rPr>
              <w:t>0</w:t>
            </w:r>
          </w:p>
        </w:tc>
        <w:tc>
          <w:tcPr>
            <w:tcW w:w="2632" w:type="dxa"/>
            <w:vMerge w:val="restart"/>
            <w:vAlign w:val="center"/>
          </w:tcPr>
          <w:p w:rsidR="005A6500" w:rsidRPr="008804D7" w:rsidRDefault="0094729A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</w:t>
            </w:r>
            <w:r w:rsidR="005A6500">
              <w:rPr>
                <w:rFonts w:ascii="MS PMincho" w:eastAsia="文鼎报宋简" w:hAnsi="MS PMincho" w:hint="eastAsia"/>
                <w:bCs/>
                <w:sz w:val="18"/>
              </w:rPr>
              <w:t>.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917" w:type="dxa"/>
            <w:vMerge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专业方向课程</w:t>
            </w:r>
          </w:p>
        </w:tc>
        <w:tc>
          <w:tcPr>
            <w:tcW w:w="1381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Merge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632" w:type="dxa"/>
            <w:vMerge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4818" w:type="dxa"/>
            <w:gridSpan w:val="3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79" w:type="dxa"/>
            <w:vAlign w:val="center"/>
          </w:tcPr>
          <w:p w:rsidR="005A6500" w:rsidRPr="008804D7" w:rsidRDefault="00CD0759" w:rsidP="0094729A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263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5A6500" w:rsidRPr="008804D7" w:rsidRDefault="005A6500" w:rsidP="005A6500">
      <w:pPr>
        <w:rPr>
          <w:rFonts w:ascii="MS PMincho" w:eastAsia="文鼎报宋简" w:hAnsi="MS PMincho"/>
          <w:bCs/>
          <w:sz w:val="15"/>
          <w:szCs w:val="15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3066"/>
        <w:gridCol w:w="1681"/>
        <w:gridCol w:w="1314"/>
        <w:gridCol w:w="1664"/>
      </w:tblGrid>
      <w:tr w:rsidR="00F91978" w:rsidRPr="008804D7" w:rsidTr="00926622">
        <w:trPr>
          <w:cantSplit/>
          <w:trHeight w:val="284"/>
          <w:jc w:val="center"/>
        </w:trPr>
        <w:tc>
          <w:tcPr>
            <w:tcW w:w="4526" w:type="dxa"/>
            <w:gridSpan w:val="2"/>
            <w:vAlign w:val="center"/>
          </w:tcPr>
          <w:p w:rsidR="00F91978" w:rsidRPr="008804D7" w:rsidRDefault="00F91978" w:rsidP="00926622">
            <w:pPr>
              <w:pStyle w:val="1"/>
              <w:snapToGrid w:val="0"/>
              <w:rPr>
                <w:rFonts w:ascii="Arial" w:eastAsia="文鼎报宋简" w:hAnsi="Arial" w:cs="Arial"/>
                <w:b w:val="0"/>
                <w:bCs/>
                <w:spacing w:val="0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lastRenderedPageBreak/>
              <w:t xml:space="preserve">Course </w:t>
            </w:r>
            <w:r>
              <w:rPr>
                <w:rFonts w:ascii="Arial" w:eastAsia="文鼎报宋简" w:hAnsi="Arial" w:cs="Arial" w:hint="eastAsia"/>
                <w:b w:val="0"/>
                <w:bCs/>
                <w:spacing w:val="0"/>
              </w:rPr>
              <w:t>type</w:t>
            </w: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>
              <w:rPr>
                <w:rFonts w:ascii="Arial" w:eastAsia="文鼎报宋简" w:hAnsi="Arial" w:cs="Arial"/>
                <w:bCs/>
                <w:sz w:val="18"/>
              </w:rPr>
              <w:t>R</w:t>
            </w:r>
            <w:r>
              <w:rPr>
                <w:rFonts w:ascii="Arial" w:eastAsia="文鼎报宋简" w:hAnsi="Arial" w:cs="Arial" w:hint="eastAsia"/>
                <w:bCs/>
                <w:sz w:val="18"/>
              </w:rPr>
              <w:t>equired/elective</w:t>
            </w:r>
          </w:p>
        </w:tc>
        <w:tc>
          <w:tcPr>
            <w:tcW w:w="131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Hrs/Crs</w:t>
            </w:r>
          </w:p>
        </w:tc>
        <w:tc>
          <w:tcPr>
            <w:tcW w:w="166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4526" w:type="dxa"/>
            <w:gridSpan w:val="2"/>
            <w:vMerge w:val="restart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G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eneral education core curriculum</w:t>
            </w: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928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54</w:t>
            </w:r>
          </w:p>
        </w:tc>
        <w:tc>
          <w:tcPr>
            <w:tcW w:w="166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36.9</w:t>
            </w: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4526" w:type="dxa"/>
            <w:gridSpan w:val="2"/>
            <w:vMerge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</w:p>
        </w:tc>
        <w:tc>
          <w:tcPr>
            <w:tcW w:w="131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160/10</w:t>
            </w:r>
          </w:p>
        </w:tc>
        <w:tc>
          <w:tcPr>
            <w:tcW w:w="166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6.6</w:t>
            </w: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courses</w:t>
            </w:r>
          </w:p>
        </w:tc>
        <w:tc>
          <w:tcPr>
            <w:tcW w:w="3066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D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iscipline-related general courses</w:t>
            </w: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616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38.5</w:t>
            </w:r>
          </w:p>
        </w:tc>
        <w:tc>
          <w:tcPr>
            <w:tcW w:w="166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25.6</w:t>
            </w: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Basic 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sub-disciplinary courses</w:t>
            </w: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00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/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66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17.3</w:t>
            </w: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1460" w:type="dxa"/>
            <w:vMerge w:val="restart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M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ajor-specific courses</w:t>
            </w:r>
          </w:p>
        </w:tc>
        <w:tc>
          <w:tcPr>
            <w:tcW w:w="3066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Coral Courses </w:t>
            </w: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314" w:type="dxa"/>
            <w:vMerge w:val="restart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20/20</w:t>
            </w:r>
          </w:p>
        </w:tc>
        <w:tc>
          <w:tcPr>
            <w:tcW w:w="1664" w:type="dxa"/>
            <w:vMerge w:val="restart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14.5</w:t>
            </w: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1460" w:type="dxa"/>
            <w:vMerge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066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elective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Courses</w:t>
            </w:r>
          </w:p>
        </w:tc>
        <w:tc>
          <w:tcPr>
            <w:tcW w:w="1533" w:type="dxa"/>
            <w:vAlign w:val="center"/>
          </w:tcPr>
          <w:p w:rsidR="00F91978" w:rsidRPr="008804D7" w:rsidRDefault="00F91978" w:rsidP="00926622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8804D7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Elective</w:t>
            </w:r>
          </w:p>
        </w:tc>
        <w:tc>
          <w:tcPr>
            <w:tcW w:w="1314" w:type="dxa"/>
            <w:vMerge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664" w:type="dxa"/>
            <w:vMerge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</w:tr>
      <w:tr w:rsidR="00F91978" w:rsidRPr="008804D7" w:rsidTr="00926622">
        <w:trPr>
          <w:cantSplit/>
          <w:trHeight w:val="284"/>
          <w:jc w:val="center"/>
        </w:trPr>
        <w:tc>
          <w:tcPr>
            <w:tcW w:w="6059" w:type="dxa"/>
            <w:gridSpan w:val="3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31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2424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147.5</w:t>
            </w:r>
          </w:p>
        </w:tc>
        <w:tc>
          <w:tcPr>
            <w:tcW w:w="1664" w:type="dxa"/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5A6500" w:rsidRPr="008804D7" w:rsidRDefault="005A6500" w:rsidP="005A6500">
      <w:pPr>
        <w:ind w:left="435"/>
        <w:rPr>
          <w:rFonts w:ascii="MS PMincho" w:eastAsia="文鼎报宋简" w:hAnsi="MS PMincho"/>
          <w:bCs/>
        </w:rPr>
      </w:pPr>
    </w:p>
    <w:p w:rsidR="005A6500" w:rsidRPr="008804D7" w:rsidRDefault="005A6500" w:rsidP="005A6500">
      <w:pPr>
        <w:ind w:left="435"/>
        <w:rPr>
          <w:rFonts w:ascii="MS PMincho" w:eastAsia="文鼎报宋简" w:hAnsi="MS PMincho"/>
          <w:bCs/>
        </w:rPr>
      </w:pPr>
      <w:r w:rsidRPr="008804D7">
        <w:rPr>
          <w:rFonts w:ascii="MS PMincho" w:eastAsia="文鼎报宋简" w:hAnsi="MS PMincho" w:hint="eastAsia"/>
          <w:bCs/>
        </w:rPr>
        <w:t>2</w:t>
      </w:r>
      <w:r w:rsidRPr="008804D7">
        <w:rPr>
          <w:rFonts w:ascii="MS PMincho" w:eastAsia="文鼎报宋简" w:hAnsi="MS PMincho"/>
          <w:bCs/>
        </w:rPr>
        <w:t xml:space="preserve">. </w:t>
      </w:r>
      <w:r w:rsidRPr="008804D7">
        <w:rPr>
          <w:rFonts w:ascii="MS PMincho" w:eastAsia="文鼎报宋简" w:hAnsi="MS PMincho" w:hint="eastAsia"/>
          <w:bCs/>
        </w:rPr>
        <w:t>集中性实践教学环节周数与学分</w:t>
      </w:r>
    </w:p>
    <w:p w:rsidR="00F91978" w:rsidRPr="008804D7" w:rsidRDefault="00F91978" w:rsidP="00F91978">
      <w:pPr>
        <w:ind w:left="795"/>
        <w:rPr>
          <w:rFonts w:ascii="MS PMincho" w:eastAsia="文鼎报宋简" w:hAnsi="MS PMincho"/>
        </w:rPr>
      </w:pPr>
      <w:r>
        <w:rPr>
          <w:rFonts w:ascii="MS PMincho" w:eastAsia="文鼎报宋简" w:hAnsi="MS PMincho"/>
        </w:rPr>
        <w:t>P</w:t>
      </w:r>
      <w:r>
        <w:rPr>
          <w:rFonts w:ascii="MS PMincho" w:eastAsia="文鼎报宋简" w:hAnsi="MS PMincho" w:hint="eastAsia"/>
        </w:rPr>
        <w:t>racticum credits</w:t>
      </w:r>
    </w:p>
    <w:p w:rsidR="005A6500" w:rsidRPr="008804D7" w:rsidRDefault="005A6500" w:rsidP="005A6500">
      <w:pPr>
        <w:ind w:left="795"/>
        <w:rPr>
          <w:rFonts w:ascii="MS PMincho" w:eastAsia="文鼎报宋简" w:hAnsi="MS PMincho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9"/>
        <w:gridCol w:w="1500"/>
        <w:gridCol w:w="1625"/>
        <w:gridCol w:w="3287"/>
      </w:tblGrid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实践教学环节名称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课程性质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周数/学分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黑体" w:eastAsia="黑体" w:hAnsi="MS PMincho"/>
                <w:bCs/>
                <w:sz w:val="18"/>
              </w:rPr>
            </w:pPr>
            <w:r w:rsidRPr="008804D7">
              <w:rPr>
                <w:rFonts w:ascii="黑体" w:eastAsia="黑体" w:hAnsi="MS PMincho" w:hint="eastAsia"/>
                <w:bCs/>
                <w:sz w:val="18"/>
              </w:rPr>
              <w:t>占实践教学环节学分比例（％）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军事训练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公益劳动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专业实习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社会实践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课程（实验）设计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科研训练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毕业设计（论文）</w:t>
            </w:r>
          </w:p>
        </w:tc>
        <w:tc>
          <w:tcPr>
            <w:tcW w:w="15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5A6500" w:rsidRPr="008804D7" w:rsidTr="009B2D5E">
        <w:trPr>
          <w:cantSplit/>
          <w:trHeight w:val="284"/>
          <w:jc w:val="center"/>
        </w:trPr>
        <w:tc>
          <w:tcPr>
            <w:tcW w:w="4209" w:type="dxa"/>
            <w:gridSpan w:val="2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合计</w:t>
            </w:r>
          </w:p>
        </w:tc>
        <w:tc>
          <w:tcPr>
            <w:tcW w:w="1625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3287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5A6500" w:rsidRPr="008804D7" w:rsidRDefault="005A6500" w:rsidP="005A6500">
      <w:pPr>
        <w:snapToGrid w:val="0"/>
        <w:ind w:left="437"/>
        <w:rPr>
          <w:rFonts w:ascii="MS PMincho" w:eastAsia="文鼎报宋简" w:hAnsi="MS PMincho"/>
          <w:bCs/>
          <w:sz w:val="15"/>
        </w:rPr>
      </w:pPr>
    </w:p>
    <w:tbl>
      <w:tblPr>
        <w:tblW w:w="91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3"/>
        <w:gridCol w:w="2100"/>
        <w:gridCol w:w="1623"/>
        <w:gridCol w:w="1752"/>
      </w:tblGrid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Internship &amp; Practical Training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pStyle w:val="5"/>
              <w:snapToGrid w:val="0"/>
              <w:spacing w:line="240" w:lineRule="auto"/>
              <w:rPr>
                <w:rFonts w:ascii="Arial" w:eastAsia="文鼎报宋简" w:hAnsi="Arial" w:cs="Arial"/>
                <w:b w:val="0"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z w:val="18"/>
              </w:rPr>
              <w:t>Course Nature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Weeks/Credits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Percentage (%)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Military Training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Laboring for Public Benefit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0.5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3.1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Professional Social Practice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5/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2.5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1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5.5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Social Practice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Courses Design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9.4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Scientific Research Training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2/1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6.3</w:t>
            </w:r>
          </w:p>
        </w:tc>
      </w:tr>
      <w:tr w:rsidR="005A6500" w:rsidRPr="008804D7" w:rsidTr="009B2D5E">
        <w:trPr>
          <w:trHeight w:val="284"/>
        </w:trPr>
        <w:tc>
          <w:tcPr>
            <w:tcW w:w="37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Undergraduate Thesis</w:t>
            </w:r>
          </w:p>
        </w:tc>
        <w:tc>
          <w:tcPr>
            <w:tcW w:w="2100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16/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8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50</w:t>
            </w:r>
          </w:p>
        </w:tc>
      </w:tr>
      <w:tr w:rsidR="005A6500" w:rsidRPr="008804D7" w:rsidTr="009B2D5E">
        <w:trPr>
          <w:trHeight w:val="284"/>
        </w:trPr>
        <w:tc>
          <w:tcPr>
            <w:tcW w:w="5823" w:type="dxa"/>
            <w:gridSpan w:val="2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Total</w:t>
            </w:r>
          </w:p>
        </w:tc>
        <w:tc>
          <w:tcPr>
            <w:tcW w:w="1623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32/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16</w:t>
            </w:r>
          </w:p>
        </w:tc>
        <w:tc>
          <w:tcPr>
            <w:tcW w:w="1752" w:type="dxa"/>
            <w:vAlign w:val="center"/>
          </w:tcPr>
          <w:p w:rsidR="005A6500" w:rsidRPr="008804D7" w:rsidRDefault="005A6500" w:rsidP="009B2D5E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100</w:t>
            </w:r>
          </w:p>
        </w:tc>
      </w:tr>
    </w:tbl>
    <w:p w:rsidR="0068618C" w:rsidRPr="006A732B" w:rsidRDefault="0068618C">
      <w:pPr>
        <w:ind w:left="435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3</w:t>
      </w:r>
      <w:r w:rsidRPr="006A732B">
        <w:rPr>
          <w:rFonts w:ascii="MS PMincho" w:eastAsia="文鼎报宋简" w:hAnsi="MS PMincho"/>
          <w:bCs/>
        </w:rPr>
        <w:t xml:space="preserve">. </w:t>
      </w:r>
      <w:r w:rsidRPr="006A732B">
        <w:rPr>
          <w:rFonts w:ascii="MS PMincho" w:eastAsia="文鼎报宋简" w:hAnsi="MS PMincho" w:hint="eastAsia"/>
          <w:bCs/>
        </w:rPr>
        <w:t>课外学分</w:t>
      </w:r>
    </w:p>
    <w:p w:rsidR="0068618C" w:rsidRPr="006A732B" w:rsidRDefault="0068618C" w:rsidP="00483087">
      <w:pPr>
        <w:ind w:firstLineChars="345" w:firstLine="754"/>
        <w:rPr>
          <w:rFonts w:ascii="MS PMincho" w:eastAsia="文鼎报宋简" w:hAnsi="MS PMincho"/>
        </w:rPr>
      </w:pPr>
      <w:r w:rsidRPr="006A732B">
        <w:rPr>
          <w:rFonts w:ascii="MS PMincho" w:eastAsia="文鼎报宋简" w:hAnsi="MS PMincho"/>
        </w:rPr>
        <w:t>E</w:t>
      </w:r>
      <w:r w:rsidRPr="006A732B">
        <w:rPr>
          <w:rFonts w:ascii="MS PMincho" w:eastAsia="文鼎报宋简" w:hAnsi="MS PMincho" w:hint="eastAsia"/>
        </w:rPr>
        <w:t>xtracurricular</w:t>
      </w:r>
      <w:r w:rsidRPr="006A732B">
        <w:rPr>
          <w:rFonts w:ascii="MS PMincho" w:eastAsia="文鼎报宋简" w:hAnsi="MS PMincho"/>
        </w:rPr>
        <w:t xml:space="preserve"> Credits</w:t>
      </w:r>
    </w:p>
    <w:tbl>
      <w:tblPr>
        <w:tblW w:w="91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"/>
        <w:gridCol w:w="10"/>
        <w:gridCol w:w="1736"/>
        <w:gridCol w:w="3318"/>
        <w:gridCol w:w="2365"/>
        <w:gridCol w:w="1069"/>
      </w:tblGrid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736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课外活动名称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课外活动和社会实践的要求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课外学分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 w:val="restart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提交社会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调查报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告，通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过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答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辩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5683" w:type="dxa"/>
            <w:gridSpan w:val="2"/>
            <w:vAlign w:val="center"/>
          </w:tcPr>
          <w:p w:rsidR="002749E4" w:rsidRPr="006A732B" w:rsidRDefault="0068618C" w:rsidP="00BA5E35">
            <w:pPr>
              <w:snapToGrid w:val="0"/>
              <w:jc w:val="center"/>
              <w:rPr>
                <w:rFonts w:ascii="MS PMincho" w:eastAsia="文鼎报宋简" w:hAnsi="宋体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个人被校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社会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践活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动积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极分子者，集体被校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</w:p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委或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团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省委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评为优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秀社会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践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队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 w:val="restart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英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及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算机考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3318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全国大学英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语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六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6A732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获六级证书者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D50091" w:rsidRPr="006A732B">
        <w:trPr>
          <w:trHeight w:val="284"/>
          <w:jc w:val="center"/>
        </w:trPr>
        <w:tc>
          <w:tcPr>
            <w:tcW w:w="668" w:type="dxa"/>
            <w:gridSpan w:val="2"/>
            <w:vMerge/>
            <w:vAlign w:val="center"/>
          </w:tcPr>
          <w:p w:rsidR="00D50091" w:rsidRPr="006A732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D50091" w:rsidRPr="006A732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D50091" w:rsidRPr="006A732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托福、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GRE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考试</w:t>
            </w:r>
          </w:p>
        </w:tc>
        <w:tc>
          <w:tcPr>
            <w:tcW w:w="2365" w:type="dxa"/>
            <w:vAlign w:val="center"/>
          </w:tcPr>
          <w:p w:rsidR="00D50091" w:rsidRPr="006A732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达到相应水平（需认定）</w:t>
            </w:r>
          </w:p>
        </w:tc>
        <w:tc>
          <w:tcPr>
            <w:tcW w:w="1069" w:type="dxa"/>
            <w:vAlign w:val="center"/>
          </w:tcPr>
          <w:p w:rsidR="00D50091" w:rsidRPr="006A732B" w:rsidRDefault="00D50091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考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以上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证书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计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算机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软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件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资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格、水平考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高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程序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系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统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分析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员证书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 w:val="restart"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竞赛</w:t>
            </w:r>
          </w:p>
        </w:tc>
        <w:tc>
          <w:tcPr>
            <w:tcW w:w="3318" w:type="dxa"/>
            <w:vMerge w:val="restart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校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省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tcBorders>
              <w:bottom w:val="single" w:sz="8" w:space="0" w:color="auto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tcBorders>
              <w:bottom w:val="single" w:sz="8" w:space="0" w:color="auto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tcBorders>
              <w:bottom w:val="single" w:sz="8" w:space="0" w:color="auto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tcBorders>
              <w:bottom w:val="single" w:sz="8" w:space="0" w:color="auto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</w:p>
        </w:tc>
      </w:tr>
      <w:tr w:rsidR="0042056F" w:rsidRPr="006A732B">
        <w:trPr>
          <w:trHeight w:val="143"/>
          <w:jc w:val="center"/>
        </w:trPr>
        <w:tc>
          <w:tcPr>
            <w:tcW w:w="65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宋体"/>
                <w:bCs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宋体"/>
                <w:bCs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2056F" w:rsidRPr="006A732B" w:rsidRDefault="0042056F" w:rsidP="0042056F">
            <w:pPr>
              <w:snapToGrid w:val="0"/>
              <w:jc w:val="right"/>
              <w:rPr>
                <w:rFonts w:ascii="黑体" w:eastAsia="黑体" w:hAnsi="MS PMincho"/>
                <w:bCs/>
                <w:sz w:val="18"/>
                <w:szCs w:val="18"/>
              </w:rPr>
            </w:pPr>
            <w:r w:rsidRPr="006A732B">
              <w:rPr>
                <w:rFonts w:ascii="黑体" w:eastAsia="黑体" w:hAnsi="MS PMincho" w:hint="eastAsia"/>
                <w:bCs/>
                <w:sz w:val="18"/>
                <w:szCs w:val="18"/>
              </w:rPr>
              <w:t>续表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68" w:type="dxa"/>
            <w:gridSpan w:val="2"/>
            <w:tcBorders>
              <w:top w:val="single" w:sz="8" w:space="0" w:color="auto"/>
            </w:tcBorders>
            <w:vAlign w:val="center"/>
          </w:tcPr>
          <w:p w:rsidR="0042056F" w:rsidRPr="006A732B" w:rsidRDefault="0042056F" w:rsidP="0072694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736" w:type="dxa"/>
            <w:tcBorders>
              <w:top w:val="single" w:sz="8" w:space="0" w:color="auto"/>
            </w:tcBorders>
            <w:vAlign w:val="center"/>
          </w:tcPr>
          <w:p w:rsidR="0042056F" w:rsidRPr="006A732B" w:rsidRDefault="0042056F" w:rsidP="0072694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课外活动名称</w:t>
            </w:r>
          </w:p>
        </w:tc>
        <w:tc>
          <w:tcPr>
            <w:tcW w:w="5683" w:type="dxa"/>
            <w:gridSpan w:val="2"/>
            <w:tcBorders>
              <w:top w:val="single" w:sz="8" w:space="0" w:color="auto"/>
            </w:tcBorders>
            <w:vAlign w:val="center"/>
          </w:tcPr>
          <w:p w:rsidR="0042056F" w:rsidRPr="006A732B" w:rsidRDefault="0042056F" w:rsidP="0072694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课外活动和社会实践的要求</w:t>
            </w:r>
          </w:p>
        </w:tc>
        <w:tc>
          <w:tcPr>
            <w:tcW w:w="1069" w:type="dxa"/>
            <w:tcBorders>
              <w:top w:val="single" w:sz="8" w:space="0" w:color="auto"/>
            </w:tcBorders>
            <w:vAlign w:val="center"/>
          </w:tcPr>
          <w:p w:rsidR="0042056F" w:rsidRPr="006A732B" w:rsidRDefault="0042056F" w:rsidP="00726945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6A732B">
              <w:rPr>
                <w:rFonts w:ascii="黑体" w:eastAsia="黑体" w:hAnsi="宋体" w:hint="eastAsia"/>
                <w:bCs/>
                <w:sz w:val="18"/>
                <w:szCs w:val="18"/>
              </w:rPr>
              <w:t>课外学分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 w:val="restart"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 w:val="restart"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全国</w:t>
            </w: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一等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二等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</w:tr>
      <w:tr w:rsidR="0042056F" w:rsidRPr="006A732B">
        <w:trPr>
          <w:trHeight w:val="284"/>
          <w:jc w:val="center"/>
        </w:trPr>
        <w:tc>
          <w:tcPr>
            <w:tcW w:w="658" w:type="dxa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vMerge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shd w:val="clear" w:color="auto" w:fill="auto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获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三等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奖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42056F" w:rsidRPr="006A732B" w:rsidRDefault="0042056F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736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3318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在全国性刊物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发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表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篇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论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2</w:t>
            </w:r>
            <w:r w:rsidRPr="006A732B">
              <w:rPr>
                <w:rFonts w:eastAsia="文鼎报宋简"/>
                <w:bCs/>
                <w:sz w:val="18"/>
                <w:szCs w:val="18"/>
              </w:rPr>
              <w:t>~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5</w:t>
            </w:r>
          </w:p>
        </w:tc>
        <w:tc>
          <w:tcPr>
            <w:tcW w:w="1736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科研</w:t>
            </w:r>
          </w:p>
        </w:tc>
        <w:tc>
          <w:tcPr>
            <w:tcW w:w="3318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参与科研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项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目</w:t>
            </w: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时间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与科研能力</w:t>
            </w: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6A732B">
              <w:rPr>
                <w:rFonts w:eastAsia="文鼎报宋简"/>
                <w:bCs/>
                <w:sz w:val="18"/>
                <w:szCs w:val="18"/>
              </w:rPr>
              <w:t>~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  <w:tr w:rsidR="0068618C" w:rsidRPr="006A732B">
        <w:trPr>
          <w:trHeight w:val="284"/>
          <w:jc w:val="center"/>
        </w:trPr>
        <w:tc>
          <w:tcPr>
            <w:tcW w:w="668" w:type="dxa"/>
            <w:gridSpan w:val="2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6</w:t>
            </w:r>
          </w:p>
        </w:tc>
        <w:tc>
          <w:tcPr>
            <w:tcW w:w="1736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3318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视创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新情况</w:t>
            </w:r>
          </w:p>
        </w:tc>
        <w:tc>
          <w:tcPr>
            <w:tcW w:w="2365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68618C" w:rsidRPr="006A732B" w:rsidRDefault="0068618C" w:rsidP="00BA5E35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  <w:szCs w:val="18"/>
              </w:rPr>
            </w:pP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1</w:t>
            </w:r>
            <w:r w:rsidRPr="006A732B">
              <w:rPr>
                <w:rFonts w:eastAsia="文鼎报宋简"/>
                <w:bCs/>
                <w:sz w:val="18"/>
                <w:szCs w:val="18"/>
              </w:rPr>
              <w:t>~</w:t>
            </w:r>
            <w:r w:rsidRPr="006A732B">
              <w:rPr>
                <w:rFonts w:ascii="MS PMincho" w:eastAsia="文鼎报宋简" w:hAnsi="MS PMincho" w:hint="eastAsia"/>
                <w:bCs/>
                <w:sz w:val="18"/>
                <w:szCs w:val="18"/>
              </w:rPr>
              <w:t>3</w:t>
            </w:r>
          </w:p>
        </w:tc>
      </w:tr>
    </w:tbl>
    <w:p w:rsidR="0068618C" w:rsidRPr="006A732B" w:rsidRDefault="0068618C" w:rsidP="00416C6D">
      <w:pPr>
        <w:pStyle w:val="a3"/>
        <w:ind w:left="0" w:firstLine="448"/>
        <w:rPr>
          <w:rFonts w:ascii="MS PMincho" w:eastAsia="文鼎报宋简" w:hAnsi="MS PMincho"/>
          <w:sz w:val="15"/>
        </w:rPr>
      </w:pPr>
      <w:r w:rsidRPr="006A732B">
        <w:rPr>
          <w:rFonts w:ascii="MS PMincho" w:eastAsia="文鼎报宋简" w:hAnsi="MS PMincho" w:hint="eastAsia"/>
          <w:sz w:val="15"/>
        </w:rPr>
        <w:t>注：参加校体育运动会获第一名、第二名者与校级一等奖等同，获第三名至第五名者与校级二等奖等同，获第六至第八名者与校级三等奖等同。</w:t>
      </w:r>
    </w:p>
    <w:tbl>
      <w:tblPr>
        <w:tblW w:w="91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1498"/>
        <w:gridCol w:w="3283"/>
        <w:gridCol w:w="2519"/>
        <w:gridCol w:w="1352"/>
      </w:tblGrid>
      <w:tr w:rsidR="00F91978" w:rsidRPr="008804D7" w:rsidTr="00926622">
        <w:trPr>
          <w:trHeight w:val="702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No.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C1144B">
              <w:rPr>
                <w:rFonts w:ascii="Arial" w:eastAsia="文鼎报宋简" w:hAnsi="Arial" w:cs="Arial" w:hint="eastAsia"/>
                <w:bCs/>
                <w:sz w:val="18"/>
              </w:rPr>
              <w:t>Activities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pStyle w:val="1"/>
              <w:snapToGrid w:val="0"/>
              <w:rPr>
                <w:rFonts w:ascii="Arial" w:eastAsia="文鼎报宋简" w:hAnsi="Arial" w:cs="Arial"/>
                <w:b w:val="0"/>
                <w:spacing w:val="0"/>
              </w:rPr>
            </w:pPr>
            <w:r w:rsidRPr="008804D7">
              <w:rPr>
                <w:rFonts w:ascii="Arial" w:eastAsia="文鼎报宋简" w:hAnsi="Arial" w:cs="Arial" w:hint="eastAsia"/>
                <w:b w:val="0"/>
                <w:spacing w:val="0"/>
              </w:rPr>
              <w:t>Requirements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Extracurricular</w:t>
            </w:r>
          </w:p>
          <w:p w:rsidR="00F91978" w:rsidRPr="008804D7" w:rsidRDefault="00F91978" w:rsidP="00926622">
            <w:pPr>
              <w:snapToGrid w:val="0"/>
              <w:jc w:val="center"/>
              <w:rPr>
                <w:rFonts w:ascii="Arial" w:eastAsia="文鼎报宋简" w:hAnsi="Arial" w:cs="Arial"/>
                <w:bCs/>
                <w:sz w:val="18"/>
              </w:rPr>
            </w:pPr>
            <w:r w:rsidRPr="008804D7">
              <w:rPr>
                <w:rFonts w:ascii="Arial" w:eastAsia="文鼎报宋简" w:hAnsi="Arial" w:cs="Arial" w:hint="eastAsia"/>
                <w:bCs/>
                <w:sz w:val="18"/>
              </w:rPr>
              <w:t>Credits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ommunity engagement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pStyle w:val="1"/>
              <w:snapToGrid w:val="0"/>
              <w:rPr>
                <w:rFonts w:ascii="MS PMincho" w:eastAsia="文鼎报宋简" w:hAnsi="MS PMincho"/>
                <w:b w:val="0"/>
                <w:bCs/>
                <w:spacing w:val="0"/>
              </w:rPr>
            </w:pP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Submit</w:t>
            </w:r>
            <w:r>
              <w:rPr>
                <w:rFonts w:ascii="MS PMincho" w:eastAsia="文鼎报宋简" w:hAnsi="MS PMincho" w:hint="eastAsia"/>
                <w:b w:val="0"/>
                <w:bCs/>
                <w:spacing w:val="0"/>
              </w:rPr>
              <w:t xml:space="preserve">ting a report and passing the </w:t>
            </w:r>
            <w:r w:rsidRPr="00C1144B">
              <w:rPr>
                <w:rFonts w:ascii="MS PMincho" w:eastAsia="文鼎报宋简" w:hAnsi="MS PMincho" w:hint="eastAsia"/>
                <w:b w:val="0"/>
                <w:bCs/>
                <w:spacing w:val="0"/>
              </w:rPr>
              <w:t>oral defense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ndividuals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actice participant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/teams awarded </w:t>
            </w:r>
            <w:r>
              <w:rPr>
                <w:rFonts w:ascii="MS PMincho" w:eastAsia="文鼎报宋简" w:hAnsi="MS PMincho"/>
                <w:bCs/>
                <w:sz w:val="18"/>
              </w:rPr>
              <w:t>“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excellent performance</w:t>
            </w:r>
            <w:r>
              <w:rPr>
                <w:rFonts w:ascii="MS PMincho" w:eastAsia="文鼎报宋简" w:hAnsi="MS PMincho"/>
                <w:bCs/>
                <w:sz w:val="18"/>
              </w:rPr>
              <w:t>”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 by HUST or Hubei youth league committee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Qualifications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CET-6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TOEFL, GRE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National Computer Rank</w:t>
            </w:r>
          </w:p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Examination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/>
                <w:bCs/>
                <w:sz w:val="18"/>
              </w:rPr>
              <w:t>C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ertificate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(Grade 1/2)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Q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ualifications for computer and software technology proficiency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S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 xml:space="preserve">enior </w:t>
            </w: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>System Analyst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Competitions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University Level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Provincial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 xml:space="preserve"> </w:t>
            </w: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National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6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F91978" w:rsidRPr="008804D7" w:rsidRDefault="00F91978" w:rsidP="00926622">
            <w:pPr>
              <w:snapToGrid w:val="0"/>
              <w:rPr>
                <w:rFonts w:ascii="MS PMincho" w:eastAsia="文鼎报宋简" w:hAnsi="MS PMincho"/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/>
                <w:bCs/>
                <w:sz w:val="18"/>
              </w:rPr>
              <w:t>t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91978" w:rsidRPr="008804D7" w:rsidTr="00926622">
        <w:trPr>
          <w:trHeight w:val="530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4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A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cademic papers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P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ublished in national-level journals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E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ach paper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2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5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R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esearch programs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C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ontribution and research capability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C1144B">
              <w:rPr>
                <w:rFonts w:ascii="MS PMincho" w:eastAsia="文鼎报宋简" w:hAnsi="MS PMincho" w:hint="eastAsia"/>
                <w:bCs/>
                <w:sz w:val="18"/>
              </w:rPr>
              <w:t xml:space="preserve">Each 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program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  <w:tr w:rsidR="00F91978" w:rsidRPr="008804D7" w:rsidTr="00926622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lastRenderedPageBreak/>
              <w:t>6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Experiments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/>
                <w:bCs/>
                <w:sz w:val="18"/>
              </w:rPr>
              <w:t>I</w:t>
            </w:r>
            <w:r>
              <w:rPr>
                <w:rFonts w:ascii="MS PMincho" w:eastAsia="文鼎报宋简" w:hAnsi="MS PMincho" w:hint="eastAsia"/>
                <w:bCs/>
                <w:sz w:val="18"/>
              </w:rPr>
              <w:t>nnovation capacity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>
              <w:rPr>
                <w:rFonts w:ascii="MS PMincho" w:eastAsia="文鼎报宋简" w:hAnsi="MS PMincho" w:hint="eastAsia"/>
                <w:bCs/>
                <w:sz w:val="18"/>
              </w:rPr>
              <w:t>Each experiment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F91978" w:rsidRPr="008804D7" w:rsidRDefault="00F91978" w:rsidP="00926622">
            <w:pPr>
              <w:snapToGrid w:val="0"/>
              <w:jc w:val="center"/>
              <w:rPr>
                <w:rFonts w:ascii="MS PMincho" w:eastAsia="文鼎报宋简" w:hAnsi="MS PMincho"/>
                <w:bCs/>
                <w:sz w:val="18"/>
              </w:rPr>
            </w:pP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1</w:t>
            </w:r>
            <w:r w:rsidRPr="008804D7">
              <w:rPr>
                <w:rFonts w:eastAsia="文鼎报宋简" w:hint="eastAsia"/>
                <w:bCs/>
                <w:sz w:val="18"/>
              </w:rPr>
              <w:t>~</w:t>
            </w:r>
            <w:r w:rsidRPr="008804D7">
              <w:rPr>
                <w:rFonts w:ascii="MS PMincho" w:eastAsia="文鼎报宋简" w:hAnsi="MS PMincho" w:hint="eastAsia"/>
                <w:bCs/>
                <w:sz w:val="18"/>
              </w:rPr>
              <w:t>3</w:t>
            </w:r>
          </w:p>
        </w:tc>
      </w:tr>
    </w:tbl>
    <w:p w:rsidR="0068618C" w:rsidRPr="006A732B" w:rsidRDefault="0068618C">
      <w:pPr>
        <w:spacing w:line="260" w:lineRule="exact"/>
        <w:ind w:firstLine="420"/>
        <w:rPr>
          <w:rFonts w:ascii="MS PMincho" w:eastAsia="文鼎报宋简" w:hAnsi="MS PMincho"/>
          <w:bCs/>
          <w:sz w:val="15"/>
        </w:rPr>
      </w:pPr>
      <w:r w:rsidRPr="006A732B">
        <w:rPr>
          <w:rFonts w:ascii="MS PMincho" w:eastAsia="文鼎报宋简" w:hAnsi="MS PMincho" w:hint="eastAsia"/>
          <w:bCs/>
          <w:sz w:val="15"/>
        </w:rPr>
        <w:t xml:space="preserve">Note: In HUST Sports Meeting, the first and the second prize, the third to the fifth prize, and the sixth prize to the </w:t>
      </w:r>
      <w:r w:rsidRPr="006A732B">
        <w:rPr>
          <w:rFonts w:ascii="MS PMincho" w:eastAsia="文鼎报宋简" w:hAnsi="MS PMincho"/>
          <w:bCs/>
          <w:sz w:val="15"/>
        </w:rPr>
        <w:t>eighth</w:t>
      </w:r>
      <w:r w:rsidRPr="006A732B">
        <w:rPr>
          <w:rFonts w:ascii="MS PMincho" w:eastAsia="文鼎报宋简" w:hAnsi="MS PMincho" w:hint="eastAsia"/>
          <w:bCs/>
          <w:sz w:val="15"/>
        </w:rPr>
        <w:t xml:space="preserve"> prize are deemed respectively the first prize, the second prize and the third prize of university level.</w:t>
      </w:r>
    </w:p>
    <w:p w:rsidR="0068618C" w:rsidRPr="006A732B" w:rsidRDefault="0068618C" w:rsidP="00483087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七、主要课程</w:t>
      </w:r>
    </w:p>
    <w:p w:rsidR="0068618C" w:rsidRPr="006A732B" w:rsidRDefault="0068618C" w:rsidP="00483087">
      <w:pPr>
        <w:ind w:firstLineChars="200" w:firstLine="437"/>
        <w:rPr>
          <w:rFonts w:ascii="Arial" w:eastAsia="文鼎报宋简" w:hAnsi="Arial" w:cs="Arial"/>
          <w:bCs/>
        </w:rPr>
      </w:pPr>
      <w:r w:rsidRPr="006A732B">
        <w:rPr>
          <w:rFonts w:ascii="Arial" w:eastAsia="文鼎报宋简" w:hAnsi="Arial" w:cs="Arial" w:hint="eastAsia"/>
          <w:bCs/>
        </w:rPr>
        <w:t>Ⅶ．</w:t>
      </w:r>
      <w:r w:rsidRPr="006A732B">
        <w:rPr>
          <w:rFonts w:ascii="Arial" w:eastAsia="文鼎报宋简" w:hAnsi="Arial" w:cs="Arial"/>
          <w:bCs/>
        </w:rPr>
        <w:t>Main Courses</w:t>
      </w:r>
    </w:p>
    <w:p w:rsidR="0068618C" w:rsidRPr="006A732B" w:rsidRDefault="0068618C" w:rsidP="00483087">
      <w:pPr>
        <w:ind w:leftChars="27" w:left="59" w:firstLineChars="200"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经济学原理</w:t>
      </w:r>
      <w:r w:rsidRPr="006A732B">
        <w:rPr>
          <w:rFonts w:ascii="MS PMincho" w:eastAsia="文鼎报宋简" w:hAnsi="MS PMincho"/>
          <w:bCs/>
        </w:rPr>
        <w:t>Principle of Economics</w:t>
      </w:r>
      <w:r w:rsidRPr="006A732B">
        <w:rPr>
          <w:rFonts w:ascii="MS PMincho" w:eastAsia="文鼎报宋简" w:hAnsi="MS PMincho" w:hint="eastAsia"/>
          <w:bCs/>
        </w:rPr>
        <w:t>、微观经济学</w:t>
      </w:r>
      <w:r w:rsidRPr="006A732B">
        <w:rPr>
          <w:rFonts w:ascii="MS PMincho" w:eastAsia="文鼎报宋简" w:hAnsi="MS PMincho"/>
          <w:bCs/>
        </w:rPr>
        <w:t xml:space="preserve"> Micro-Economics</w:t>
      </w:r>
      <w:r w:rsidRPr="006A732B">
        <w:rPr>
          <w:rFonts w:ascii="MS PMincho" w:eastAsia="文鼎报宋简" w:hAnsi="MS PMincho" w:hint="eastAsia"/>
          <w:bCs/>
        </w:rPr>
        <w:t>、宏观经济学</w:t>
      </w:r>
      <w:r w:rsidRPr="006A732B">
        <w:rPr>
          <w:rFonts w:ascii="MS PMincho" w:eastAsia="文鼎报宋简" w:hAnsi="MS PMincho"/>
          <w:bCs/>
        </w:rPr>
        <w:t>Macro-Economics</w:t>
      </w:r>
      <w:r w:rsidRPr="006A732B">
        <w:rPr>
          <w:rFonts w:ascii="MS PMincho" w:eastAsia="文鼎报宋简" w:hAnsi="MS PMincho" w:hint="eastAsia"/>
          <w:bCs/>
        </w:rPr>
        <w:t>、发展经济学</w:t>
      </w:r>
      <w:r w:rsidRPr="006A732B">
        <w:rPr>
          <w:rFonts w:ascii="MS PMincho" w:eastAsia="文鼎报宋简" w:hAnsi="MS PMincho"/>
          <w:bCs/>
        </w:rPr>
        <w:t xml:space="preserve"> Development Economics</w:t>
      </w:r>
      <w:r w:rsidRPr="006A732B">
        <w:rPr>
          <w:rFonts w:ascii="MS PMincho" w:eastAsia="文鼎报宋简" w:hAnsi="MS PMincho" w:hint="eastAsia"/>
          <w:bCs/>
        </w:rPr>
        <w:t>、会计学</w:t>
      </w:r>
      <w:r w:rsidRPr="006A732B">
        <w:rPr>
          <w:rFonts w:ascii="MS PMincho" w:eastAsia="文鼎报宋简" w:hAnsi="MS PMincho"/>
          <w:bCs/>
        </w:rPr>
        <w:t xml:space="preserve"> Accounting</w:t>
      </w:r>
      <w:r w:rsidRPr="006A732B">
        <w:rPr>
          <w:rFonts w:ascii="MS PMincho" w:eastAsia="文鼎报宋简" w:hAnsi="MS PMincho" w:hint="eastAsia"/>
          <w:bCs/>
        </w:rPr>
        <w:t>、统计学</w:t>
      </w:r>
      <w:r w:rsidRPr="006A732B">
        <w:rPr>
          <w:rFonts w:ascii="MS PMincho" w:eastAsia="文鼎报宋简" w:hAnsi="MS PMincho"/>
          <w:bCs/>
        </w:rPr>
        <w:t>Statistics</w:t>
      </w:r>
      <w:r w:rsidRPr="006A732B">
        <w:rPr>
          <w:rFonts w:ascii="MS PMincho" w:eastAsia="文鼎报宋简" w:hAnsi="MS PMincho" w:hint="eastAsia"/>
          <w:bCs/>
        </w:rPr>
        <w:t>、财政学</w:t>
      </w:r>
      <w:r w:rsidRPr="006A732B">
        <w:rPr>
          <w:rFonts w:ascii="MS PMincho" w:eastAsia="文鼎报宋简" w:hAnsi="MS PMincho"/>
          <w:bCs/>
        </w:rPr>
        <w:t xml:space="preserve"> Public Finance</w:t>
      </w:r>
      <w:r w:rsidRPr="006A732B">
        <w:rPr>
          <w:rFonts w:ascii="MS PMincho" w:eastAsia="文鼎报宋简" w:hAnsi="MS PMincho" w:hint="eastAsia"/>
          <w:bCs/>
        </w:rPr>
        <w:t>、计量经济学</w:t>
      </w:r>
      <w:r w:rsidRPr="006A732B">
        <w:rPr>
          <w:rFonts w:ascii="MS PMincho" w:eastAsia="文鼎报宋简" w:hAnsi="MS PMincho"/>
          <w:bCs/>
        </w:rPr>
        <w:t xml:space="preserve"> Econometrics</w:t>
      </w:r>
      <w:r w:rsidRPr="006A732B">
        <w:rPr>
          <w:rFonts w:ascii="MS PMincho" w:eastAsia="文鼎报宋简" w:hAnsi="MS PMincho" w:hint="eastAsia"/>
          <w:bCs/>
        </w:rPr>
        <w:t>、企业管理学</w:t>
      </w:r>
      <w:r w:rsidRPr="006A732B">
        <w:rPr>
          <w:rFonts w:ascii="MS PMincho" w:eastAsia="文鼎报宋简" w:hAnsi="MS PMincho"/>
          <w:bCs/>
        </w:rPr>
        <w:t xml:space="preserve"> Enterprise Management</w:t>
      </w:r>
      <w:r w:rsidRPr="006A732B">
        <w:rPr>
          <w:rFonts w:ascii="MS PMincho" w:eastAsia="文鼎报宋简" w:hAnsi="MS PMincho" w:hint="eastAsia"/>
          <w:bCs/>
        </w:rPr>
        <w:t>、货币银行学</w:t>
      </w:r>
      <w:r w:rsidRPr="006A732B">
        <w:rPr>
          <w:rFonts w:ascii="MS PMincho" w:eastAsia="文鼎报宋简" w:hAnsi="MS PMincho"/>
          <w:bCs/>
        </w:rPr>
        <w:t xml:space="preserve"> Money and Banking</w:t>
      </w:r>
      <w:r w:rsidRPr="006A732B">
        <w:rPr>
          <w:rFonts w:ascii="MS PMincho" w:eastAsia="文鼎报宋简" w:hAnsi="MS PMincho" w:hint="eastAsia"/>
          <w:bCs/>
        </w:rPr>
        <w:t>、证券投资学</w:t>
      </w:r>
      <w:r w:rsidRPr="006A732B">
        <w:rPr>
          <w:rFonts w:ascii="MS PMincho" w:eastAsia="文鼎报宋简" w:hAnsi="MS PMincho"/>
          <w:bCs/>
        </w:rPr>
        <w:t xml:space="preserve"> Portfolio Investment</w:t>
      </w:r>
      <w:r w:rsidRPr="006A732B">
        <w:rPr>
          <w:rFonts w:ascii="MS PMincho" w:eastAsia="文鼎报宋简" w:hAnsi="MS PMincho" w:hint="eastAsia"/>
          <w:bCs/>
        </w:rPr>
        <w:t>、国际金融学</w:t>
      </w:r>
      <w:r w:rsidRPr="006A732B">
        <w:rPr>
          <w:rFonts w:ascii="MS PMincho" w:eastAsia="文鼎报宋简" w:hAnsi="MS PMincho"/>
          <w:bCs/>
        </w:rPr>
        <w:t xml:space="preserve"> International Finance</w:t>
      </w:r>
      <w:r w:rsidRPr="006A732B">
        <w:rPr>
          <w:rFonts w:ascii="MS PMincho" w:eastAsia="文鼎报宋简" w:hAnsi="MS PMincho" w:hint="eastAsia"/>
          <w:bCs/>
        </w:rPr>
        <w:t>、国际贸易学</w:t>
      </w:r>
      <w:r w:rsidRPr="006A732B">
        <w:rPr>
          <w:rFonts w:ascii="MS PMincho" w:eastAsia="文鼎报宋简" w:hAnsi="MS PMincho"/>
          <w:bCs/>
        </w:rPr>
        <w:t xml:space="preserve"> International Trade</w:t>
      </w:r>
      <w:r w:rsidRPr="006A732B">
        <w:rPr>
          <w:rFonts w:ascii="MS PMincho" w:eastAsia="文鼎报宋简" w:hAnsi="MS PMincho" w:hint="eastAsia"/>
          <w:bCs/>
        </w:rPr>
        <w:t>、国际投资学</w:t>
      </w:r>
      <w:r w:rsidRPr="006A732B">
        <w:rPr>
          <w:rFonts w:ascii="MS PMincho" w:eastAsia="文鼎报宋简" w:hAnsi="MS PMincho"/>
          <w:bCs/>
        </w:rPr>
        <w:t xml:space="preserve"> International  Investment</w:t>
      </w:r>
      <w:r w:rsidRPr="006A732B">
        <w:rPr>
          <w:rFonts w:ascii="MS PMincho" w:eastAsia="文鼎报宋简" w:hAnsi="MS PMincho" w:hint="eastAsia"/>
          <w:bCs/>
        </w:rPr>
        <w:t>、保险学</w:t>
      </w:r>
      <w:r w:rsidRPr="006A732B">
        <w:rPr>
          <w:rFonts w:ascii="MS PMincho" w:eastAsia="文鼎报宋简" w:hAnsi="MS PMincho" w:hint="eastAsia"/>
          <w:bCs/>
        </w:rPr>
        <w:t xml:space="preserve"> </w:t>
      </w:r>
      <w:r w:rsidRPr="006A732B">
        <w:rPr>
          <w:rFonts w:ascii="MS PMincho" w:eastAsia="文鼎报宋简" w:hAnsi="MS PMincho"/>
          <w:bCs/>
        </w:rPr>
        <w:t>Insurance</w:t>
      </w:r>
    </w:p>
    <w:p w:rsidR="0068618C" w:rsidRPr="006A732B" w:rsidRDefault="0068618C" w:rsidP="00483087">
      <w:pPr>
        <w:pStyle w:val="10"/>
        <w:spacing w:before="150"/>
        <w:ind w:firstLine="437"/>
        <w:rPr>
          <w:rFonts w:ascii="MS PMincho" w:hAnsi="MS PMincho"/>
          <w:b w:val="0"/>
        </w:rPr>
      </w:pPr>
      <w:r w:rsidRPr="006A732B">
        <w:rPr>
          <w:rFonts w:ascii="MS PMincho" w:hAnsi="MS PMincho" w:hint="eastAsia"/>
          <w:b w:val="0"/>
        </w:rPr>
        <w:t>八、主要实践教学环节（含专业实验）</w:t>
      </w:r>
    </w:p>
    <w:p w:rsidR="0068618C" w:rsidRPr="006A732B" w:rsidRDefault="0068618C">
      <w:pPr>
        <w:ind w:firstLine="450"/>
        <w:rPr>
          <w:rFonts w:ascii="Arial" w:eastAsia="文鼎报宋简" w:hAnsi="Arial" w:cs="Arial"/>
        </w:rPr>
      </w:pPr>
      <w:r w:rsidRPr="006A732B">
        <w:rPr>
          <w:rFonts w:ascii="Arial" w:eastAsia="文鼎报宋简" w:hAnsi="Arial" w:cs="Arial" w:hint="eastAsia"/>
          <w:lang w:val="en-GB"/>
        </w:rPr>
        <w:t>Ⅷ．</w:t>
      </w:r>
      <w:r w:rsidR="00F91978">
        <w:rPr>
          <w:rFonts w:ascii="Arial" w:eastAsia="文鼎报宋简" w:hAnsi="Arial" w:cs="Arial"/>
        </w:rPr>
        <w:t>P</w:t>
      </w:r>
      <w:r w:rsidR="00F91978">
        <w:rPr>
          <w:rFonts w:ascii="Arial" w:eastAsia="文鼎报宋简" w:hAnsi="Arial" w:cs="Arial" w:hint="eastAsia"/>
        </w:rPr>
        <w:t>racticum module (experiments included)</w:t>
      </w:r>
    </w:p>
    <w:p w:rsidR="0068618C" w:rsidRPr="006A732B" w:rsidRDefault="0068618C">
      <w:pPr>
        <w:ind w:firstLine="437"/>
        <w:rPr>
          <w:rFonts w:ascii="MS PMincho" w:eastAsia="文鼎报宋简" w:hAnsi="MS PMincho"/>
          <w:bCs/>
        </w:rPr>
      </w:pPr>
      <w:r w:rsidRPr="006A732B">
        <w:rPr>
          <w:rFonts w:ascii="MS PMincho" w:eastAsia="文鼎报宋简" w:hAnsi="MS PMincho" w:hint="eastAsia"/>
          <w:bCs/>
        </w:rPr>
        <w:t>社会调查</w:t>
      </w:r>
      <w:r w:rsidRPr="006A732B">
        <w:rPr>
          <w:rFonts w:ascii="MS PMincho" w:eastAsia="文鼎报宋简" w:hAnsi="MS PMincho"/>
          <w:bCs/>
        </w:rPr>
        <w:t>Social Investigation</w:t>
      </w:r>
      <w:r w:rsidRPr="006A732B">
        <w:rPr>
          <w:rFonts w:ascii="MS PMincho" w:eastAsia="文鼎报宋简" w:hAnsi="MS PMincho" w:hint="eastAsia"/>
          <w:bCs/>
        </w:rPr>
        <w:t>、课程大型作业</w:t>
      </w:r>
      <w:r w:rsidRPr="006A732B">
        <w:rPr>
          <w:rFonts w:ascii="MS PMincho" w:eastAsia="文鼎报宋简" w:hAnsi="MS PMincho"/>
          <w:bCs/>
        </w:rPr>
        <w:t>Course Project</w:t>
      </w:r>
      <w:r w:rsidRPr="006A732B">
        <w:rPr>
          <w:rFonts w:ascii="MS PMincho" w:eastAsia="文鼎报宋简" w:hAnsi="MS PMincho" w:hint="eastAsia"/>
          <w:bCs/>
        </w:rPr>
        <w:t>、专业实习和毕业实习</w:t>
      </w:r>
      <w:r w:rsidRPr="006A732B">
        <w:rPr>
          <w:rFonts w:ascii="MS PMincho" w:eastAsia="文鼎报宋简" w:hAnsi="MS PMincho"/>
          <w:bCs/>
        </w:rPr>
        <w:t>Professional Practice and Undergraduate Practice</w:t>
      </w:r>
    </w:p>
    <w:p w:rsidR="002758F5" w:rsidRPr="006A732B" w:rsidRDefault="002758F5" w:rsidP="00803F33">
      <w:pPr>
        <w:spacing w:line="340" w:lineRule="exact"/>
        <w:rPr>
          <w:rFonts w:ascii="文鼎报宋简" w:eastAsia="文鼎报宋简"/>
          <w:sz w:val="18"/>
          <w:szCs w:val="18"/>
        </w:rPr>
      </w:pPr>
    </w:p>
    <w:p w:rsidR="00176F19" w:rsidRPr="006A732B" w:rsidRDefault="00BB326F" w:rsidP="00BB326F">
      <w:pPr>
        <w:snapToGrid w:val="0"/>
        <w:spacing w:line="420" w:lineRule="exact"/>
        <w:rPr>
          <w:rFonts w:ascii="文鼎报宋简" w:eastAsia="文鼎报宋简"/>
          <w:sz w:val="18"/>
          <w:szCs w:val="18"/>
        </w:rPr>
      </w:pPr>
      <w:r w:rsidRPr="006A732B">
        <w:rPr>
          <w:rFonts w:ascii="文鼎报宋简" w:eastAsia="文鼎报宋简"/>
          <w:sz w:val="18"/>
          <w:szCs w:val="18"/>
        </w:rPr>
        <w:t xml:space="preserve"> </w:t>
      </w:r>
    </w:p>
    <w:sectPr w:rsidR="00176F19" w:rsidRPr="006A732B" w:rsidSect="00BB326F">
      <w:headerReference w:type="even" r:id="rId6"/>
      <w:headerReference w:type="default" r:id="rId7"/>
      <w:footerReference w:type="even" r:id="rId8"/>
      <w:pgSz w:w="11906" w:h="16838" w:code="9"/>
      <w:pgMar w:top="1814" w:right="1361" w:bottom="1814" w:left="1361" w:header="1361" w:footer="1418" w:gutter="0"/>
      <w:pgNumType w:start="190"/>
      <w:cols w:space="425"/>
      <w:docGrid w:type="linesAndChars" w:linePitch="300" w:charSpace="17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490" w:rsidRDefault="00765490">
      <w:r>
        <w:separator/>
      </w:r>
    </w:p>
  </w:endnote>
  <w:endnote w:type="continuationSeparator" w:id="1">
    <w:p w:rsidR="00765490" w:rsidRDefault="00765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康简宋">
    <w:altName w:val="幼圆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文鼎报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创艺简魏碑">
    <w:altName w:val="黑体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方正准圆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DB" w:rsidRDefault="00111512" w:rsidP="00483087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093BD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93BDB" w:rsidRDefault="00093BDB" w:rsidP="00483087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490" w:rsidRDefault="00765490">
      <w:r>
        <w:separator/>
      </w:r>
    </w:p>
  </w:footnote>
  <w:footnote w:type="continuationSeparator" w:id="1">
    <w:p w:rsidR="00765490" w:rsidRDefault="00765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DB" w:rsidRDefault="00093BDB">
    <w:pPr>
      <w:pStyle w:val="a7"/>
      <w:jc w:val="both"/>
      <w:rPr>
        <w:rFonts w:eastAsia="方正准圆简体"/>
      </w:rPr>
    </w:pPr>
    <w:r>
      <w:rPr>
        <w:rFonts w:eastAsia="方正准圆简体" w:hint="eastAsia"/>
      </w:rPr>
      <w:t>外语系：日语第二主修专业培养计划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BDB" w:rsidRDefault="00093BDB">
    <w:pPr>
      <w:pStyle w:val="a7"/>
    </w:pPr>
    <w:r>
      <w:rPr>
        <w:rFonts w:eastAsia="方正准圆简体" w:hint="eastAsia"/>
      </w:rPr>
      <w:t>华中科技大学本科生学习指南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stylePaneFormatFilter w:val="3F01"/>
  <w:defaultTabStop w:val="420"/>
  <w:drawingGridHorizontalSpacing w:val="219"/>
  <w:drawingGridVerticalSpacing w:val="150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497"/>
    <w:rsid w:val="0000598D"/>
    <w:rsid w:val="00017531"/>
    <w:rsid w:val="0002723F"/>
    <w:rsid w:val="0003246A"/>
    <w:rsid w:val="0004082D"/>
    <w:rsid w:val="000512AD"/>
    <w:rsid w:val="0006561D"/>
    <w:rsid w:val="00075CF9"/>
    <w:rsid w:val="00091D5E"/>
    <w:rsid w:val="00093BDB"/>
    <w:rsid w:val="000A0176"/>
    <w:rsid w:val="000B1F5A"/>
    <w:rsid w:val="000F159F"/>
    <w:rsid w:val="00101F74"/>
    <w:rsid w:val="00106E22"/>
    <w:rsid w:val="00106FD4"/>
    <w:rsid w:val="00111512"/>
    <w:rsid w:val="00112A05"/>
    <w:rsid w:val="00120E19"/>
    <w:rsid w:val="00122A1E"/>
    <w:rsid w:val="0013007D"/>
    <w:rsid w:val="00160910"/>
    <w:rsid w:val="00176F19"/>
    <w:rsid w:val="001A724D"/>
    <w:rsid w:val="001B6197"/>
    <w:rsid w:val="001B7C8F"/>
    <w:rsid w:val="001D0C19"/>
    <w:rsid w:val="001F18E3"/>
    <w:rsid w:val="001F4DF8"/>
    <w:rsid w:val="00205715"/>
    <w:rsid w:val="00210CFC"/>
    <w:rsid w:val="0021144A"/>
    <w:rsid w:val="00215355"/>
    <w:rsid w:val="0021693E"/>
    <w:rsid w:val="00217F8F"/>
    <w:rsid w:val="002207A4"/>
    <w:rsid w:val="00236D62"/>
    <w:rsid w:val="00245D1C"/>
    <w:rsid w:val="0025215E"/>
    <w:rsid w:val="0025229D"/>
    <w:rsid w:val="00260493"/>
    <w:rsid w:val="002749E4"/>
    <w:rsid w:val="002758F5"/>
    <w:rsid w:val="00275FA1"/>
    <w:rsid w:val="00295886"/>
    <w:rsid w:val="002B6064"/>
    <w:rsid w:val="002D4E8D"/>
    <w:rsid w:val="002D4FC4"/>
    <w:rsid w:val="002E446E"/>
    <w:rsid w:val="003063CF"/>
    <w:rsid w:val="003233DE"/>
    <w:rsid w:val="00370F76"/>
    <w:rsid w:val="00371C96"/>
    <w:rsid w:val="00374733"/>
    <w:rsid w:val="003752D8"/>
    <w:rsid w:val="00383984"/>
    <w:rsid w:val="0038721D"/>
    <w:rsid w:val="0038763A"/>
    <w:rsid w:val="00396E9E"/>
    <w:rsid w:val="003A34B1"/>
    <w:rsid w:val="003A7B37"/>
    <w:rsid w:val="003D0DA6"/>
    <w:rsid w:val="003D1006"/>
    <w:rsid w:val="003D273A"/>
    <w:rsid w:val="003E6249"/>
    <w:rsid w:val="003F7EBA"/>
    <w:rsid w:val="004068C5"/>
    <w:rsid w:val="00416C6D"/>
    <w:rsid w:val="00417574"/>
    <w:rsid w:val="0042056F"/>
    <w:rsid w:val="00433868"/>
    <w:rsid w:val="004409C7"/>
    <w:rsid w:val="00447261"/>
    <w:rsid w:val="004546E0"/>
    <w:rsid w:val="00457CFE"/>
    <w:rsid w:val="004635E0"/>
    <w:rsid w:val="004651C0"/>
    <w:rsid w:val="00465D96"/>
    <w:rsid w:val="0046684C"/>
    <w:rsid w:val="00483087"/>
    <w:rsid w:val="00491F76"/>
    <w:rsid w:val="004A59E9"/>
    <w:rsid w:val="004C6132"/>
    <w:rsid w:val="004E278D"/>
    <w:rsid w:val="004E6921"/>
    <w:rsid w:val="005111B1"/>
    <w:rsid w:val="0052218D"/>
    <w:rsid w:val="00526BED"/>
    <w:rsid w:val="005348B6"/>
    <w:rsid w:val="00536A02"/>
    <w:rsid w:val="005414AD"/>
    <w:rsid w:val="0055773E"/>
    <w:rsid w:val="00560BB8"/>
    <w:rsid w:val="0057736B"/>
    <w:rsid w:val="005803AB"/>
    <w:rsid w:val="00581F82"/>
    <w:rsid w:val="005952F2"/>
    <w:rsid w:val="005A6500"/>
    <w:rsid w:val="005B00FF"/>
    <w:rsid w:val="005B56A8"/>
    <w:rsid w:val="005E4D87"/>
    <w:rsid w:val="0061098C"/>
    <w:rsid w:val="0062393A"/>
    <w:rsid w:val="0063710F"/>
    <w:rsid w:val="006414F5"/>
    <w:rsid w:val="00660481"/>
    <w:rsid w:val="006632AA"/>
    <w:rsid w:val="006649F0"/>
    <w:rsid w:val="006748B8"/>
    <w:rsid w:val="0067691C"/>
    <w:rsid w:val="00677DDD"/>
    <w:rsid w:val="0068618C"/>
    <w:rsid w:val="006A732B"/>
    <w:rsid w:val="006C472B"/>
    <w:rsid w:val="006C7D9C"/>
    <w:rsid w:val="006E501B"/>
    <w:rsid w:val="006F00AB"/>
    <w:rsid w:val="006F08E3"/>
    <w:rsid w:val="006F6526"/>
    <w:rsid w:val="006F6638"/>
    <w:rsid w:val="0070122E"/>
    <w:rsid w:val="00704ED2"/>
    <w:rsid w:val="00706FE7"/>
    <w:rsid w:val="00726945"/>
    <w:rsid w:val="00733FFF"/>
    <w:rsid w:val="00750865"/>
    <w:rsid w:val="00751DB8"/>
    <w:rsid w:val="007631AF"/>
    <w:rsid w:val="00765490"/>
    <w:rsid w:val="00776AC1"/>
    <w:rsid w:val="00792C4B"/>
    <w:rsid w:val="007A268D"/>
    <w:rsid w:val="007C3CCE"/>
    <w:rsid w:val="007E4C24"/>
    <w:rsid w:val="007F50B9"/>
    <w:rsid w:val="00803F33"/>
    <w:rsid w:val="00805140"/>
    <w:rsid w:val="008230D9"/>
    <w:rsid w:val="00826786"/>
    <w:rsid w:val="00834321"/>
    <w:rsid w:val="0084437A"/>
    <w:rsid w:val="00850081"/>
    <w:rsid w:val="00871BCA"/>
    <w:rsid w:val="008819C9"/>
    <w:rsid w:val="00886A2A"/>
    <w:rsid w:val="00892C61"/>
    <w:rsid w:val="00895D17"/>
    <w:rsid w:val="0089618C"/>
    <w:rsid w:val="008A4040"/>
    <w:rsid w:val="008A50AB"/>
    <w:rsid w:val="008B0370"/>
    <w:rsid w:val="008B324D"/>
    <w:rsid w:val="008E2A64"/>
    <w:rsid w:val="008E64BE"/>
    <w:rsid w:val="00906626"/>
    <w:rsid w:val="00926622"/>
    <w:rsid w:val="009273DB"/>
    <w:rsid w:val="009306C9"/>
    <w:rsid w:val="0094729A"/>
    <w:rsid w:val="00952930"/>
    <w:rsid w:val="0095410F"/>
    <w:rsid w:val="009563A0"/>
    <w:rsid w:val="0098747B"/>
    <w:rsid w:val="00991011"/>
    <w:rsid w:val="009926E8"/>
    <w:rsid w:val="009B2D5E"/>
    <w:rsid w:val="009C2A41"/>
    <w:rsid w:val="009C68DF"/>
    <w:rsid w:val="009D59CA"/>
    <w:rsid w:val="009F46F3"/>
    <w:rsid w:val="00A20C28"/>
    <w:rsid w:val="00A212C6"/>
    <w:rsid w:val="00A25CC3"/>
    <w:rsid w:val="00A30806"/>
    <w:rsid w:val="00A35E96"/>
    <w:rsid w:val="00A405C2"/>
    <w:rsid w:val="00A4490E"/>
    <w:rsid w:val="00A46549"/>
    <w:rsid w:val="00A707E2"/>
    <w:rsid w:val="00A73675"/>
    <w:rsid w:val="00A806A4"/>
    <w:rsid w:val="00A85BC2"/>
    <w:rsid w:val="00AA2103"/>
    <w:rsid w:val="00AB3062"/>
    <w:rsid w:val="00AB3586"/>
    <w:rsid w:val="00AC1520"/>
    <w:rsid w:val="00AC5A81"/>
    <w:rsid w:val="00AD257F"/>
    <w:rsid w:val="00AE3997"/>
    <w:rsid w:val="00AF5E68"/>
    <w:rsid w:val="00AF6C96"/>
    <w:rsid w:val="00B21DC3"/>
    <w:rsid w:val="00B33EC5"/>
    <w:rsid w:val="00B35746"/>
    <w:rsid w:val="00B56CB1"/>
    <w:rsid w:val="00B65577"/>
    <w:rsid w:val="00B734D1"/>
    <w:rsid w:val="00B7540C"/>
    <w:rsid w:val="00BA4334"/>
    <w:rsid w:val="00BA5E35"/>
    <w:rsid w:val="00BA5EA0"/>
    <w:rsid w:val="00BA7FDF"/>
    <w:rsid w:val="00BB326F"/>
    <w:rsid w:val="00BD4359"/>
    <w:rsid w:val="00BE27B6"/>
    <w:rsid w:val="00BE5AD6"/>
    <w:rsid w:val="00BF239D"/>
    <w:rsid w:val="00BF46A2"/>
    <w:rsid w:val="00C05960"/>
    <w:rsid w:val="00C16032"/>
    <w:rsid w:val="00C3383E"/>
    <w:rsid w:val="00C46497"/>
    <w:rsid w:val="00C55E66"/>
    <w:rsid w:val="00C82E02"/>
    <w:rsid w:val="00C84590"/>
    <w:rsid w:val="00C90E94"/>
    <w:rsid w:val="00C95B52"/>
    <w:rsid w:val="00C9723C"/>
    <w:rsid w:val="00CA4A62"/>
    <w:rsid w:val="00CB272C"/>
    <w:rsid w:val="00CC55C0"/>
    <w:rsid w:val="00CC7527"/>
    <w:rsid w:val="00CC7552"/>
    <w:rsid w:val="00CD0759"/>
    <w:rsid w:val="00CD547A"/>
    <w:rsid w:val="00CE7358"/>
    <w:rsid w:val="00D1010F"/>
    <w:rsid w:val="00D10489"/>
    <w:rsid w:val="00D30084"/>
    <w:rsid w:val="00D50091"/>
    <w:rsid w:val="00D562A9"/>
    <w:rsid w:val="00D56352"/>
    <w:rsid w:val="00D6602B"/>
    <w:rsid w:val="00D7463B"/>
    <w:rsid w:val="00D810A6"/>
    <w:rsid w:val="00D845A0"/>
    <w:rsid w:val="00D85978"/>
    <w:rsid w:val="00D90E32"/>
    <w:rsid w:val="00DA0C99"/>
    <w:rsid w:val="00DA3765"/>
    <w:rsid w:val="00DC4383"/>
    <w:rsid w:val="00DC6C5B"/>
    <w:rsid w:val="00DE0BC4"/>
    <w:rsid w:val="00DE5F4F"/>
    <w:rsid w:val="00DF58EF"/>
    <w:rsid w:val="00DF749D"/>
    <w:rsid w:val="00E17701"/>
    <w:rsid w:val="00E252AD"/>
    <w:rsid w:val="00E35473"/>
    <w:rsid w:val="00E4273E"/>
    <w:rsid w:val="00E475AB"/>
    <w:rsid w:val="00E4790A"/>
    <w:rsid w:val="00E54B8C"/>
    <w:rsid w:val="00E5592C"/>
    <w:rsid w:val="00E63188"/>
    <w:rsid w:val="00E66644"/>
    <w:rsid w:val="00E738AF"/>
    <w:rsid w:val="00E83E2D"/>
    <w:rsid w:val="00E87F37"/>
    <w:rsid w:val="00E92C9E"/>
    <w:rsid w:val="00EA40A8"/>
    <w:rsid w:val="00EA74C8"/>
    <w:rsid w:val="00EC03B8"/>
    <w:rsid w:val="00EC19F8"/>
    <w:rsid w:val="00ED2760"/>
    <w:rsid w:val="00EE17D5"/>
    <w:rsid w:val="00EE664F"/>
    <w:rsid w:val="00EF3000"/>
    <w:rsid w:val="00EF455D"/>
    <w:rsid w:val="00EF586F"/>
    <w:rsid w:val="00F22016"/>
    <w:rsid w:val="00F227CB"/>
    <w:rsid w:val="00F5533D"/>
    <w:rsid w:val="00F56D58"/>
    <w:rsid w:val="00F82728"/>
    <w:rsid w:val="00F91978"/>
    <w:rsid w:val="00FA44A1"/>
    <w:rsid w:val="00FA6B1F"/>
    <w:rsid w:val="00FD3775"/>
    <w:rsid w:val="00FD7838"/>
    <w:rsid w:val="00FF4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90A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qFormat/>
    <w:rsid w:val="00E4790A"/>
    <w:pPr>
      <w:keepNext/>
      <w:jc w:val="center"/>
      <w:outlineLvl w:val="0"/>
    </w:pPr>
    <w:rPr>
      <w:b/>
      <w:spacing w:val="-16"/>
      <w:sz w:val="18"/>
    </w:rPr>
  </w:style>
  <w:style w:type="paragraph" w:styleId="2">
    <w:name w:val="heading 2"/>
    <w:basedOn w:val="a"/>
    <w:next w:val="a"/>
    <w:qFormat/>
    <w:rsid w:val="00E4790A"/>
    <w:pPr>
      <w:keepNext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E4790A"/>
    <w:pPr>
      <w:keepNext/>
      <w:ind w:firstLine="450"/>
      <w:outlineLvl w:val="2"/>
    </w:pPr>
    <w:rPr>
      <w:b/>
    </w:rPr>
  </w:style>
  <w:style w:type="paragraph" w:styleId="4">
    <w:name w:val="heading 4"/>
    <w:basedOn w:val="a"/>
    <w:next w:val="a"/>
    <w:qFormat/>
    <w:rsid w:val="00E4790A"/>
    <w:pPr>
      <w:keepNext/>
      <w:spacing w:line="220" w:lineRule="exact"/>
      <w:outlineLvl w:val="3"/>
    </w:pPr>
    <w:rPr>
      <w:rFonts w:ascii="宋体" w:hAnsi="宋体"/>
      <w:b/>
      <w:bCs/>
      <w:sz w:val="17"/>
      <w:szCs w:val="17"/>
    </w:rPr>
  </w:style>
  <w:style w:type="paragraph" w:styleId="5">
    <w:name w:val="heading 5"/>
    <w:basedOn w:val="a"/>
    <w:next w:val="a"/>
    <w:qFormat/>
    <w:rsid w:val="00E4790A"/>
    <w:pPr>
      <w:keepNext/>
      <w:spacing w:line="258" w:lineRule="exact"/>
      <w:jc w:val="center"/>
      <w:outlineLvl w:val="4"/>
    </w:pPr>
    <w:rPr>
      <w:b/>
      <w:spacing w:val="-16"/>
      <w:sz w:val="17"/>
      <w:szCs w:val="13"/>
    </w:rPr>
  </w:style>
  <w:style w:type="paragraph" w:styleId="6">
    <w:name w:val="heading 6"/>
    <w:basedOn w:val="a"/>
    <w:next w:val="a"/>
    <w:qFormat/>
    <w:rsid w:val="00E4790A"/>
    <w:pPr>
      <w:keepNext/>
      <w:snapToGrid w:val="0"/>
      <w:spacing w:line="258" w:lineRule="exact"/>
      <w:ind w:firstLineChars="7" w:firstLine="13"/>
      <w:outlineLvl w:val="5"/>
    </w:pPr>
    <w:rPr>
      <w:b/>
      <w:sz w:val="17"/>
      <w:szCs w:val="13"/>
    </w:rPr>
  </w:style>
  <w:style w:type="paragraph" w:styleId="7">
    <w:name w:val="heading 7"/>
    <w:basedOn w:val="a"/>
    <w:next w:val="a"/>
    <w:qFormat/>
    <w:rsid w:val="00E4790A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4790A"/>
    <w:pPr>
      <w:keepNext/>
      <w:snapToGrid w:val="0"/>
      <w:spacing w:line="258" w:lineRule="exact"/>
      <w:ind w:left="2" w:hangingChars="1" w:hanging="2"/>
      <w:outlineLvl w:val="7"/>
    </w:pPr>
    <w:rPr>
      <w:b/>
      <w:sz w:val="17"/>
      <w:szCs w:val="24"/>
    </w:rPr>
  </w:style>
  <w:style w:type="paragraph" w:styleId="9">
    <w:name w:val="heading 9"/>
    <w:basedOn w:val="a"/>
    <w:next w:val="a"/>
    <w:qFormat/>
    <w:rsid w:val="00E4790A"/>
    <w:pPr>
      <w:keepNext/>
      <w:snapToGrid w:val="0"/>
      <w:spacing w:line="258" w:lineRule="exact"/>
      <w:ind w:left="28" w:right="-57"/>
      <w:outlineLvl w:val="8"/>
    </w:pPr>
    <w:rPr>
      <w:b/>
      <w:sz w:val="1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4790A"/>
    <w:pPr>
      <w:ind w:left="420" w:firstLine="450"/>
    </w:pPr>
    <w:rPr>
      <w:bCs/>
    </w:rPr>
  </w:style>
  <w:style w:type="paragraph" w:styleId="a4">
    <w:name w:val="Body Text"/>
    <w:basedOn w:val="a"/>
    <w:rsid w:val="00E4790A"/>
    <w:rPr>
      <w:b/>
      <w:szCs w:val="24"/>
    </w:rPr>
  </w:style>
  <w:style w:type="paragraph" w:styleId="a5">
    <w:name w:val="footer"/>
    <w:basedOn w:val="a"/>
    <w:rsid w:val="00E47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E4790A"/>
  </w:style>
  <w:style w:type="paragraph" w:styleId="a7">
    <w:name w:val="header"/>
    <w:basedOn w:val="a"/>
    <w:rsid w:val="00E47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1"/>
    <w:basedOn w:val="a"/>
    <w:next w:val="a8"/>
    <w:rsid w:val="00E4790A"/>
    <w:pPr>
      <w:spacing w:beforeLines="50"/>
      <w:ind w:firstLineChars="200" w:firstLine="200"/>
    </w:pPr>
    <w:rPr>
      <w:rFonts w:eastAsia="黑体"/>
      <w:b/>
    </w:rPr>
  </w:style>
  <w:style w:type="paragraph" w:styleId="a8">
    <w:name w:val="Normal Indent"/>
    <w:basedOn w:val="a"/>
    <w:rsid w:val="00E4790A"/>
    <w:pPr>
      <w:ind w:firstLineChars="200" w:firstLine="420"/>
    </w:pPr>
  </w:style>
  <w:style w:type="paragraph" w:styleId="20">
    <w:name w:val="Body Text Indent 2"/>
    <w:basedOn w:val="a"/>
    <w:rsid w:val="00E4790A"/>
    <w:pPr>
      <w:ind w:firstLine="420"/>
    </w:pPr>
    <w:rPr>
      <w:b/>
    </w:rPr>
  </w:style>
  <w:style w:type="paragraph" w:customStyle="1" w:styleId="30">
    <w:name w:val="3"/>
    <w:basedOn w:val="1"/>
    <w:rsid w:val="00E4790A"/>
    <w:pPr>
      <w:keepLines/>
      <w:snapToGrid w:val="0"/>
      <w:spacing w:after="480" w:line="312" w:lineRule="atLeast"/>
    </w:pPr>
    <w:rPr>
      <w:rFonts w:ascii="Arial" w:eastAsia="黑体" w:hAnsi="Arial"/>
      <w:b w:val="0"/>
      <w:bCs/>
      <w:spacing w:val="0"/>
      <w:kern w:val="44"/>
      <w:sz w:val="32"/>
      <w:szCs w:val="44"/>
    </w:rPr>
  </w:style>
  <w:style w:type="paragraph" w:customStyle="1" w:styleId="a9">
    <w:name w:val="标准"/>
    <w:basedOn w:val="a"/>
    <w:rsid w:val="00E4790A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0">
    <w:name w:val="0"/>
    <w:basedOn w:val="a"/>
    <w:rsid w:val="00E4790A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21">
    <w:name w:val="2"/>
    <w:basedOn w:val="a"/>
    <w:rsid w:val="00E4790A"/>
    <w:pPr>
      <w:snapToGrid w:val="0"/>
      <w:spacing w:line="440" w:lineRule="atLeast"/>
    </w:pPr>
    <w:rPr>
      <w:rFonts w:eastAsia="楷体_GB2312"/>
      <w:sz w:val="28"/>
      <w:szCs w:val="20"/>
    </w:rPr>
  </w:style>
  <w:style w:type="paragraph" w:styleId="22">
    <w:name w:val="Body Text 2"/>
    <w:basedOn w:val="a"/>
    <w:rsid w:val="00E4790A"/>
    <w:pPr>
      <w:jc w:val="left"/>
    </w:pPr>
    <w:rPr>
      <w:b/>
      <w:bCs/>
      <w:szCs w:val="24"/>
    </w:rPr>
  </w:style>
  <w:style w:type="paragraph" w:styleId="31">
    <w:name w:val="Body Text Indent 3"/>
    <w:basedOn w:val="a"/>
    <w:rsid w:val="00E4790A"/>
    <w:pPr>
      <w:spacing w:line="400" w:lineRule="exact"/>
      <w:ind w:leftChars="229" w:left="481" w:firstLineChars="200" w:firstLine="420"/>
    </w:pPr>
    <w:rPr>
      <w:szCs w:val="24"/>
    </w:rPr>
  </w:style>
  <w:style w:type="paragraph" w:styleId="aa">
    <w:name w:val="Normal (Web)"/>
    <w:basedOn w:val="a"/>
    <w:rsid w:val="00E4790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6">
    <w:name w:val="xl96"/>
    <w:basedOn w:val="a"/>
    <w:rsid w:val="00E4790A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4"/>
      <w:szCs w:val="24"/>
    </w:rPr>
  </w:style>
  <w:style w:type="paragraph" w:customStyle="1" w:styleId="xl117">
    <w:name w:val="xl117"/>
    <w:basedOn w:val="a"/>
    <w:rsid w:val="00E4790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/>
      <w:color w:val="000000"/>
      <w:kern w:val="0"/>
      <w:sz w:val="32"/>
      <w:szCs w:val="32"/>
    </w:rPr>
  </w:style>
  <w:style w:type="paragraph" w:styleId="ab">
    <w:name w:val="Block Text"/>
    <w:basedOn w:val="a"/>
    <w:rsid w:val="00E4790A"/>
    <w:pPr>
      <w:snapToGrid w:val="0"/>
      <w:spacing w:line="180" w:lineRule="exact"/>
      <w:ind w:left="113" w:right="113"/>
      <w:jc w:val="center"/>
    </w:pPr>
    <w:rPr>
      <w:rFonts w:ascii="MS PMincho" w:eastAsia="文鼎报宋简" w:hAnsi="MS PMincho"/>
      <w:b/>
      <w:sz w:val="17"/>
      <w:szCs w:val="17"/>
    </w:rPr>
  </w:style>
  <w:style w:type="paragraph" w:customStyle="1" w:styleId="xl25">
    <w:name w:val="xl25"/>
    <w:basedOn w:val="a"/>
    <w:rsid w:val="00E4790A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11">
    <w:name w:val="1"/>
    <w:basedOn w:val="1"/>
    <w:rsid w:val="00E4790A"/>
    <w:pPr>
      <w:keepLines/>
      <w:spacing w:before="1000" w:after="600" w:line="312" w:lineRule="atLeast"/>
    </w:pPr>
    <w:rPr>
      <w:rFonts w:ascii="Bookman Old Style" w:eastAsia="创艺简魏碑" w:hAnsi="Bookman Old Style"/>
      <w:b w:val="0"/>
      <w:bCs/>
      <w:spacing w:val="0"/>
      <w:kern w:val="44"/>
      <w:sz w:val="44"/>
      <w:szCs w:val="44"/>
    </w:rPr>
  </w:style>
  <w:style w:type="paragraph" w:styleId="ac">
    <w:name w:val="Plain Text"/>
    <w:basedOn w:val="a"/>
    <w:rsid w:val="00E4790A"/>
    <w:rPr>
      <w:rFonts w:ascii="宋体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979</Words>
  <Characters>5583</Characters>
  <Application>Microsoft Office Word</Application>
  <DocSecurity>0</DocSecurity>
  <Lines>46</Lines>
  <Paragraphs>13</Paragraphs>
  <ScaleCrop>false</ScaleCrop>
  <Company>Hust Printing House</Company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</dc:title>
  <dc:subject/>
  <dc:creator>laser</dc:creator>
  <cp:keywords/>
  <cp:lastModifiedBy>hm</cp:lastModifiedBy>
  <cp:revision>11</cp:revision>
  <cp:lastPrinted>2012-06-19T07:17:00Z</cp:lastPrinted>
  <dcterms:created xsi:type="dcterms:W3CDTF">2014-07-02T09:19:00Z</dcterms:created>
  <dcterms:modified xsi:type="dcterms:W3CDTF">2014-11-11T01:58:00Z</dcterms:modified>
</cp:coreProperties>
</file>